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1EB7" w14:textId="77777777" w:rsidR="00E00F44" w:rsidRPr="00E00F44"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alibri Light" w:hAnsi="Calibri Light" w:cs="Calibri Light"/>
          <w:b/>
          <w:bCs/>
        </w:rPr>
      </w:pPr>
    </w:p>
    <w:p w14:paraId="3FB83503" w14:textId="77777777" w:rsidR="00E00F44" w:rsidRPr="00377116"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Theme="minorHAnsi" w:hAnsiTheme="minorHAnsi" w:cstheme="minorHAnsi"/>
          <w:b/>
          <w:bCs/>
        </w:rPr>
      </w:pPr>
    </w:p>
    <w:p w14:paraId="331EEDAB" w14:textId="77777777" w:rsidR="00846B51" w:rsidRPr="002A14EB" w:rsidRDefault="00846B51" w:rsidP="00846B51">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FF0000"/>
          <w:sz w:val="32"/>
          <w:szCs w:val="24"/>
        </w:rPr>
      </w:pPr>
      <w:r w:rsidRPr="002A14EB">
        <w:rPr>
          <w:rFonts w:ascii="Corbel" w:hAnsi="Corbel" w:cstheme="minorHAnsi"/>
          <w:b/>
          <w:bCs/>
          <w:color w:val="FF0000"/>
          <w:sz w:val="32"/>
          <w:szCs w:val="24"/>
        </w:rPr>
        <w:t>CADRE DE REPONSE</w:t>
      </w:r>
    </w:p>
    <w:p w14:paraId="18D68876" w14:textId="7CF244DB" w:rsidR="00E00F44" w:rsidRPr="002A14EB" w:rsidRDefault="00CE6E6A"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FF0000"/>
          <w:sz w:val="32"/>
          <w:szCs w:val="24"/>
        </w:rPr>
      </w:pPr>
      <w:r w:rsidRPr="002A14EB">
        <w:rPr>
          <w:rFonts w:ascii="Corbel" w:hAnsi="Corbel" w:cstheme="minorHAnsi"/>
          <w:b/>
          <w:bCs/>
          <w:color w:val="FF0000"/>
          <w:sz w:val="32"/>
          <w:szCs w:val="24"/>
        </w:rPr>
        <w:t xml:space="preserve">MARCHE DE </w:t>
      </w:r>
      <w:r w:rsidR="00842522" w:rsidRPr="002A14EB">
        <w:rPr>
          <w:rFonts w:ascii="Corbel" w:hAnsi="Corbel" w:cstheme="minorHAnsi"/>
          <w:b/>
          <w:bCs/>
          <w:color w:val="FF0000"/>
          <w:sz w:val="32"/>
          <w:szCs w:val="24"/>
        </w:rPr>
        <w:t>PRESTATIONS DE SERVICE</w:t>
      </w:r>
    </w:p>
    <w:p w14:paraId="793DDE92"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32"/>
          <w:szCs w:val="24"/>
        </w:rPr>
      </w:pPr>
    </w:p>
    <w:p w14:paraId="559080B9"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Personne publique :</w:t>
      </w:r>
    </w:p>
    <w:p w14:paraId="23A71273"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5B7B8611"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CENTRE HOSPITALIER UNIVERSITAIRE DE MONTPELLIER</w:t>
      </w:r>
    </w:p>
    <w:p w14:paraId="2CD30E2C" w14:textId="038B19E6"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ETABLI</w:t>
      </w:r>
      <w:r w:rsidR="0042620E">
        <w:rPr>
          <w:rFonts w:ascii="Corbel" w:hAnsi="Corbel" w:cstheme="minorHAnsi"/>
          <w:b/>
          <w:bCs/>
          <w:sz w:val="24"/>
          <w:szCs w:val="24"/>
        </w:rPr>
        <w:t>SSEMENT SUPPORT DU GHT DE L’EST-HERAULT ET DU SUD-</w:t>
      </w:r>
      <w:r w:rsidRPr="002A14EB">
        <w:rPr>
          <w:rFonts w:ascii="Corbel" w:hAnsi="Corbel" w:cstheme="minorHAnsi"/>
          <w:b/>
          <w:bCs/>
          <w:sz w:val="24"/>
          <w:szCs w:val="24"/>
        </w:rPr>
        <w:t>AVEYRON</w:t>
      </w:r>
    </w:p>
    <w:p w14:paraId="37D37937"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46DDF48B"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4BFB4FDD"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___________________________________________________</w:t>
      </w:r>
    </w:p>
    <w:p w14:paraId="0333A330"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6F080A01"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Objet de la consultation :</w:t>
      </w:r>
    </w:p>
    <w:p w14:paraId="2274B098"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71A774BB" w14:textId="67E1845A"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0070C0"/>
          <w:sz w:val="24"/>
          <w:szCs w:val="24"/>
        </w:rPr>
      </w:pPr>
      <w:r w:rsidRPr="002A14EB">
        <w:rPr>
          <w:rFonts w:ascii="Corbel" w:hAnsi="Corbel" w:cstheme="minorHAnsi"/>
          <w:b/>
          <w:bCs/>
          <w:color w:val="0070C0"/>
          <w:sz w:val="24"/>
          <w:szCs w:val="24"/>
        </w:rPr>
        <w:t xml:space="preserve">AFFAIRE </w:t>
      </w:r>
      <w:r w:rsidR="0042620E">
        <w:rPr>
          <w:rFonts w:ascii="Corbel" w:hAnsi="Corbel" w:cstheme="minorHAnsi"/>
          <w:b/>
          <w:bCs/>
          <w:color w:val="0070C0"/>
          <w:sz w:val="24"/>
          <w:szCs w:val="24"/>
        </w:rPr>
        <w:t>25A0197</w:t>
      </w:r>
    </w:p>
    <w:p w14:paraId="40362F02"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79B629FA" w14:textId="075A6E3A" w:rsidR="00E00F44" w:rsidRPr="002A14EB" w:rsidRDefault="0042620E"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0070C0"/>
          <w:sz w:val="24"/>
          <w:szCs w:val="24"/>
        </w:rPr>
      </w:pPr>
      <w:r>
        <w:rPr>
          <w:rFonts w:ascii="Corbel" w:hAnsi="Corbel" w:cstheme="minorHAnsi"/>
          <w:b/>
          <w:bCs/>
          <w:color w:val="0070C0"/>
          <w:sz w:val="24"/>
          <w:szCs w:val="24"/>
        </w:rPr>
        <w:t>MAINTENANCE DES SYSTEMES DE TRANSPORT PNEUMATIQUE POUR LE GROUPEMENT HOSPITALIER DE TERRITOIRE « EST-HERAULT ET SUD-AVEYRON » (GHT EHSA)</w:t>
      </w:r>
    </w:p>
    <w:p w14:paraId="5C755C3F"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1D60C39E"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5BC07C1B"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0266001D"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____________________</w:t>
      </w:r>
    </w:p>
    <w:p w14:paraId="1E1F0605"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5676838E" w14:textId="3750AC8F" w:rsidR="0059517C" w:rsidRPr="002A14EB" w:rsidRDefault="0059517C"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r w:rsidRPr="002A14EB">
        <w:rPr>
          <w:rFonts w:ascii="Corbel" w:hAnsi="Corbel" w:cstheme="minorHAnsi"/>
          <w:b/>
          <w:bCs/>
          <w:sz w:val="24"/>
          <w:szCs w:val="24"/>
        </w:rPr>
        <w:t xml:space="preserve">VALEUR TECHNIQUE DE L’OFFRE APPRECIEE EN FONCTION DE LA NOTE METHODOLOGIQUE ET ORGANISATIONNELLE FOURNIE </w:t>
      </w:r>
      <w:r w:rsidR="00F400DD" w:rsidRPr="002A14EB">
        <w:rPr>
          <w:rFonts w:ascii="Corbel" w:hAnsi="Corbel" w:cstheme="minorHAnsi"/>
          <w:b/>
          <w:bCs/>
          <w:sz w:val="24"/>
          <w:szCs w:val="24"/>
        </w:rPr>
        <w:t>(CRI</w:t>
      </w:r>
      <w:r w:rsidRPr="002A14EB">
        <w:rPr>
          <w:rFonts w:ascii="Corbel" w:hAnsi="Corbel" w:cstheme="minorHAnsi"/>
          <w:b/>
          <w:bCs/>
          <w:sz w:val="24"/>
          <w:szCs w:val="24"/>
        </w:rPr>
        <w:t>TERE 1)</w:t>
      </w:r>
      <w:r w:rsidRPr="002A14EB">
        <w:rPr>
          <w:rFonts w:ascii="Corbel" w:hAnsi="Corbel"/>
          <w:sz w:val="24"/>
          <w:szCs w:val="24"/>
        </w:rPr>
        <w:t xml:space="preserve"> </w:t>
      </w:r>
    </w:p>
    <w:p w14:paraId="1BA1AF83" w14:textId="77777777" w:rsidR="0059517C" w:rsidRPr="002A14EB" w:rsidRDefault="0059517C"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p>
    <w:p w14:paraId="24D6EEA9" w14:textId="168EC2D2" w:rsidR="0059517C" w:rsidRPr="002A14EB" w:rsidRDefault="0059517C"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r w:rsidRPr="002A14EB">
        <w:rPr>
          <w:rFonts w:ascii="Corbel" w:hAnsi="Corbel" w:cstheme="minorHAnsi"/>
          <w:b/>
          <w:bCs/>
          <w:sz w:val="24"/>
          <w:szCs w:val="24"/>
        </w:rPr>
        <w:t>PRIX (CRITERE 2)</w:t>
      </w:r>
      <w:r w:rsidRPr="002A14EB">
        <w:rPr>
          <w:rFonts w:ascii="Corbel" w:hAnsi="Corbel"/>
          <w:sz w:val="24"/>
          <w:szCs w:val="24"/>
        </w:rPr>
        <w:t xml:space="preserve"> </w:t>
      </w:r>
    </w:p>
    <w:p w14:paraId="343D37BC" w14:textId="3A4BA411" w:rsidR="00377116" w:rsidRPr="002A14EB" w:rsidRDefault="00377116"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7B484F68" w14:textId="6B59E2CF" w:rsidR="008D6C19" w:rsidRPr="002A14EB" w:rsidRDefault="00377116"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r w:rsidRPr="002A14EB">
        <w:rPr>
          <w:rFonts w:ascii="Corbel" w:hAnsi="Corbel" w:cstheme="minorHAnsi"/>
          <w:b/>
          <w:bCs/>
          <w:sz w:val="24"/>
          <w:szCs w:val="24"/>
        </w:rPr>
        <w:t>DEMARCHE ENVIRONNEMENTALE ET ASPECT QUANTITATIF DE LA DEMARCHE D’INSERTION SOCIALE (CRITERE 3)</w:t>
      </w:r>
      <w:r w:rsidR="008D6C19" w:rsidRPr="002A14EB">
        <w:rPr>
          <w:rFonts w:ascii="Corbel" w:hAnsi="Corbel"/>
          <w:sz w:val="24"/>
          <w:szCs w:val="24"/>
        </w:rPr>
        <w:t xml:space="preserve"> </w:t>
      </w:r>
    </w:p>
    <w:p w14:paraId="725F0DB7" w14:textId="77777777" w:rsidR="008D6C19" w:rsidRPr="002A14EB" w:rsidRDefault="008D6C19"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p>
    <w:p w14:paraId="4E886D63" w14:textId="0041374C"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u w:val="single"/>
        </w:rPr>
      </w:pPr>
    </w:p>
    <w:p w14:paraId="44B99949" w14:textId="77777777" w:rsidR="00377116" w:rsidRPr="002A14EB" w:rsidRDefault="00377116" w:rsidP="0059517C">
      <w:pPr>
        <w:keepNext/>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68FE94A9" w14:textId="115297C4"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099A1248" w14:textId="75728898"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 xml:space="preserve">Le candidat peut compléter </w:t>
      </w:r>
      <w:r w:rsidR="00883E58">
        <w:rPr>
          <w:rFonts w:ascii="Corbel" w:hAnsi="Corbel" w:cstheme="minorHAnsi"/>
          <w:b/>
          <w:bCs/>
          <w:sz w:val="24"/>
          <w:szCs w:val="24"/>
        </w:rPr>
        <w:t>sa réponse</w:t>
      </w:r>
      <w:r w:rsidRPr="002A14EB">
        <w:rPr>
          <w:rFonts w:ascii="Corbel" w:hAnsi="Corbel" w:cstheme="minorHAnsi"/>
          <w:b/>
          <w:bCs/>
          <w:sz w:val="24"/>
          <w:szCs w:val="24"/>
        </w:rPr>
        <w:t xml:space="preserve"> avec tous les documents, notes, plans ou schémas qu’il juge nécessaires à la compréhension de son offre</w:t>
      </w:r>
    </w:p>
    <w:p w14:paraId="76BC036F"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32DCB668" w14:textId="559D4C08" w:rsidR="002A14EB" w:rsidRPr="002A14EB" w:rsidRDefault="002A14EB" w:rsidP="002A14EB">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15866F13"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615FFBA0"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Calibri Light"/>
          <w:b/>
          <w:bCs/>
          <w:sz w:val="24"/>
          <w:szCs w:val="24"/>
        </w:rPr>
      </w:pPr>
    </w:p>
    <w:p w14:paraId="1756C8DF" w14:textId="77777777" w:rsidR="00ED729F" w:rsidRDefault="00ED729F" w:rsidP="00E00F44">
      <w:pPr>
        <w:widowControl/>
        <w:autoSpaceDE/>
        <w:autoSpaceDN/>
        <w:adjustRightInd/>
        <w:spacing w:after="160" w:line="259" w:lineRule="auto"/>
        <w:rPr>
          <w:rFonts w:ascii="Corbel" w:hAnsi="Corbel"/>
          <w:color w:val="0070C0"/>
          <w:sz w:val="24"/>
          <w:szCs w:val="24"/>
        </w:rPr>
      </w:pPr>
    </w:p>
    <w:p w14:paraId="1A5EC716" w14:textId="77777777" w:rsidR="0042620E" w:rsidRDefault="0042620E" w:rsidP="00E00F44">
      <w:pPr>
        <w:widowControl/>
        <w:autoSpaceDE/>
        <w:autoSpaceDN/>
        <w:adjustRightInd/>
        <w:spacing w:after="160" w:line="259" w:lineRule="auto"/>
        <w:rPr>
          <w:rFonts w:ascii="Corbel" w:hAnsi="Corbel"/>
          <w:color w:val="0070C0"/>
          <w:sz w:val="24"/>
          <w:szCs w:val="24"/>
          <w:highlight w:val="lightGray"/>
        </w:rPr>
      </w:pPr>
      <w:r>
        <w:rPr>
          <w:rFonts w:ascii="Corbel" w:hAnsi="Corbel"/>
          <w:color w:val="0070C0"/>
          <w:sz w:val="24"/>
          <w:szCs w:val="24"/>
          <w:highlight w:val="lightGray"/>
        </w:rPr>
        <w:br w:type="page"/>
      </w:r>
    </w:p>
    <w:p w14:paraId="3A450D28" w14:textId="0933916D" w:rsidR="00E00F44" w:rsidRPr="002A14EB" w:rsidRDefault="002A14EB" w:rsidP="00E00F44">
      <w:pPr>
        <w:widowControl/>
        <w:autoSpaceDE/>
        <w:autoSpaceDN/>
        <w:adjustRightInd/>
        <w:spacing w:after="160" w:line="259" w:lineRule="auto"/>
        <w:rPr>
          <w:rFonts w:ascii="Corbel" w:hAnsi="Corbel"/>
          <w:color w:val="0070C0"/>
          <w:sz w:val="24"/>
          <w:szCs w:val="24"/>
          <w:highlight w:val="lightGray"/>
        </w:rPr>
      </w:pPr>
      <w:r w:rsidRPr="002A14EB">
        <w:rPr>
          <w:rFonts w:ascii="Corbel" w:hAnsi="Corbel"/>
          <w:i/>
          <w:noProof/>
          <w:color w:val="0070C0"/>
          <w:sz w:val="24"/>
          <w:szCs w:val="24"/>
        </w:rPr>
        <w:lastRenderedPageBreak/>
        <mc:AlternateContent>
          <mc:Choice Requires="wps">
            <w:drawing>
              <wp:anchor distT="45720" distB="45720" distL="114300" distR="114300" simplePos="0" relativeHeight="251654144" behindDoc="0" locked="0" layoutInCell="1" allowOverlap="1" wp14:anchorId="3372D46E" wp14:editId="6F32DC5D">
                <wp:simplePos x="0" y="0"/>
                <wp:positionH relativeFrom="margin">
                  <wp:posOffset>-621665</wp:posOffset>
                </wp:positionH>
                <wp:positionV relativeFrom="paragraph">
                  <wp:posOffset>378460</wp:posOffset>
                </wp:positionV>
                <wp:extent cx="6818630" cy="770890"/>
                <wp:effectExtent l="0" t="0" r="20320" b="10160"/>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8630" cy="770890"/>
                        </a:xfrm>
                        <a:prstGeom prst="rect">
                          <a:avLst/>
                        </a:prstGeom>
                        <a:solidFill>
                          <a:srgbClr val="D8D8D8"/>
                        </a:solidFill>
                        <a:ln w="9525">
                          <a:solidFill>
                            <a:srgbClr val="000000"/>
                          </a:solidFill>
                          <a:miter lim="800000"/>
                          <a:headEnd/>
                          <a:tailEnd/>
                        </a:ln>
                      </wps:spPr>
                      <wps:txbx>
                        <w:txbxContent>
                          <w:p w14:paraId="641C9090" w14:textId="77777777" w:rsidR="00E00F44" w:rsidRDefault="00E00F44" w:rsidP="00E00F44">
                            <w:pPr>
                              <w:ind w:left="-540"/>
                              <w:jc w:val="center"/>
                              <w:rPr>
                                <w:b/>
                                <w:bCs/>
                                <w:u w:val="single"/>
                              </w:rPr>
                            </w:pPr>
                          </w:p>
                          <w:p w14:paraId="4E7C8C77" w14:textId="0E04F824" w:rsidR="00E00F44" w:rsidRPr="002A14EB" w:rsidRDefault="00377116" w:rsidP="00367A28">
                            <w:pPr>
                              <w:ind w:left="-540" w:firstLine="540"/>
                              <w:jc w:val="center"/>
                              <w:rPr>
                                <w:rFonts w:ascii="Corbel" w:hAnsi="Corbel" w:cstheme="minorHAnsi"/>
                                <w:b/>
                                <w:bCs/>
                                <w:sz w:val="28"/>
                                <w:u w:val="single"/>
                              </w:rPr>
                            </w:pPr>
                            <w:r w:rsidRPr="002A14EB">
                              <w:rPr>
                                <w:rFonts w:ascii="Corbel" w:hAnsi="Corbel" w:cstheme="minorHAnsi"/>
                                <w:b/>
                                <w:bCs/>
                                <w:sz w:val="28"/>
                                <w:u w:val="single"/>
                              </w:rPr>
                              <w:t>CRITERE 1 « </w:t>
                            </w:r>
                            <w:r w:rsidR="00367A28" w:rsidRPr="002A14EB">
                              <w:rPr>
                                <w:rFonts w:ascii="Corbel" w:hAnsi="Corbel" w:cstheme="minorHAnsi"/>
                                <w:b/>
                                <w:bCs/>
                                <w:sz w:val="28"/>
                                <w:u w:val="single"/>
                              </w:rPr>
                              <w:t>Valeur Technique de l’offre appréciée en fonction de la note méthodologique et organisationnelle fournie</w:t>
                            </w:r>
                            <w:r w:rsidR="003C265D" w:rsidRPr="002A14EB">
                              <w:rPr>
                                <w:rFonts w:ascii="Corbel" w:hAnsi="Corbel" w:cstheme="minorHAnsi"/>
                                <w:b/>
                                <w:bCs/>
                                <w:sz w:val="28"/>
                                <w:u w:val="single"/>
                              </w:rPr>
                              <w: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72D46E" id="_x0000_t202" coordsize="21600,21600" o:spt="202" path="m,l,21600r21600,l21600,xe">
                <v:stroke joinstyle="miter"/>
                <v:path gradientshapeok="t" o:connecttype="rect"/>
              </v:shapetype>
              <v:shape id="Zone de texte 5" o:spid="_x0000_s1026" type="#_x0000_t202" style="position:absolute;margin-left:-48.95pt;margin-top:29.8pt;width:536.9pt;height:60.7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" fillcolor="#d8d8d8">
                <v:textbox>
                  <w:txbxContent>
                    <w:p w14:paraId="641C9090" w14:textId="77777777" w:rsidR="00E00F44" w:rsidRDefault="00E00F44" w:rsidP="00E00F44">
                      <w:pPr>
                        <w:ind w:left="-540"/>
                        <w:jc w:val="center"/>
                        <w:rPr>
                          <w:b/>
                          <w:bCs/>
                          <w:u w:val="single"/>
                        </w:rPr>
                      </w:pPr>
                    </w:p>
                    <w:p w14:paraId="4E7C8C77" w14:textId="0E04F824" w:rsidR="00E00F44" w:rsidRPr="002A14EB" w:rsidRDefault="00377116" w:rsidP="00367A28">
                      <w:pPr>
                        <w:ind w:left="-540" w:firstLine="540"/>
                        <w:jc w:val="center"/>
                        <w:rPr>
                          <w:rFonts w:ascii="Corbel" w:hAnsi="Corbel" w:cstheme="minorHAnsi"/>
                          <w:b/>
                          <w:bCs/>
                          <w:sz w:val="28"/>
                          <w:u w:val="single"/>
                        </w:rPr>
                      </w:pPr>
                      <w:r w:rsidRPr="002A14EB">
                        <w:rPr>
                          <w:rFonts w:ascii="Corbel" w:hAnsi="Corbel" w:cstheme="minorHAnsi"/>
                          <w:b/>
                          <w:bCs/>
                          <w:sz w:val="28"/>
                          <w:u w:val="single"/>
                        </w:rPr>
                        <w:t>CRITERE 1 « </w:t>
                      </w:r>
                      <w:r w:rsidR="00367A28" w:rsidRPr="002A14EB">
                        <w:rPr>
                          <w:rFonts w:ascii="Corbel" w:hAnsi="Corbel" w:cstheme="minorHAnsi"/>
                          <w:b/>
                          <w:bCs/>
                          <w:sz w:val="28"/>
                          <w:u w:val="single"/>
                        </w:rPr>
                        <w:t>Valeur Technique de l’offre appréciée en fonction de la note méthodologique et organisationnelle fournie</w:t>
                      </w:r>
                      <w:r w:rsidR="003C265D" w:rsidRPr="002A14EB">
                        <w:rPr>
                          <w:rFonts w:ascii="Corbel" w:hAnsi="Corbel" w:cstheme="minorHAnsi"/>
                          <w:b/>
                          <w:bCs/>
                          <w:sz w:val="28"/>
                          <w:u w:val="single"/>
                        </w:rPr>
                        <w:t> »</w:t>
                      </w:r>
                    </w:p>
                  </w:txbxContent>
                </v:textbox>
                <w10:wrap type="square" anchorx="margin"/>
              </v:shape>
            </w:pict>
          </mc:Fallback>
        </mc:AlternateContent>
      </w:r>
    </w:p>
    <w:p w14:paraId="5AAA93ED" w14:textId="7348E703" w:rsidR="00544FC9" w:rsidRPr="002A14EB" w:rsidRDefault="00544FC9" w:rsidP="00E00F44">
      <w:pPr>
        <w:widowControl/>
        <w:autoSpaceDE/>
        <w:autoSpaceDN/>
        <w:adjustRightInd/>
        <w:spacing w:after="160" w:line="259" w:lineRule="auto"/>
        <w:rPr>
          <w:rFonts w:ascii="Corbel" w:hAnsi="Corbel"/>
          <w:color w:val="0070C0"/>
          <w:sz w:val="24"/>
          <w:szCs w:val="24"/>
          <w:highlight w:val="lightGray"/>
        </w:rPr>
      </w:pPr>
    </w:p>
    <w:p w14:paraId="0CF206D9" w14:textId="2FEA4080" w:rsidR="00924086" w:rsidRPr="002A14EB" w:rsidRDefault="00924086" w:rsidP="002D0611">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1 </w:t>
      </w:r>
      <w:r w:rsidR="002D0611" w:rsidRPr="002A14EB">
        <w:rPr>
          <w:rFonts w:ascii="Corbel" w:hAnsi="Corbel"/>
          <w:b/>
          <w:sz w:val="24"/>
          <w:szCs w:val="24"/>
        </w:rPr>
        <w:t xml:space="preserve">- Moyens humains mis </w:t>
      </w:r>
      <w:r w:rsidR="0042620E">
        <w:rPr>
          <w:rFonts w:ascii="Corbel" w:hAnsi="Corbel"/>
          <w:b/>
          <w:sz w:val="24"/>
          <w:szCs w:val="24"/>
        </w:rPr>
        <w:t>à disposition dans le cadre du marché</w:t>
      </w:r>
    </w:p>
    <w:p w14:paraId="3BFD57C6" w14:textId="67B2A3A0" w:rsidR="00924086" w:rsidRDefault="00924086" w:rsidP="002D0611">
      <w:pPr>
        <w:jc w:val="both"/>
        <w:rPr>
          <w:rFonts w:ascii="Corbel" w:hAnsi="Corbel"/>
          <w:b/>
          <w:sz w:val="24"/>
          <w:szCs w:val="24"/>
        </w:rPr>
      </w:pPr>
    </w:p>
    <w:p w14:paraId="7900343D" w14:textId="284E97F3" w:rsidR="00160AB2" w:rsidRDefault="008E191C" w:rsidP="00160AB2">
      <w:pPr>
        <w:jc w:val="both"/>
        <w:rPr>
          <w:rFonts w:ascii="Corbel" w:hAnsi="Corbel"/>
          <w:b/>
          <w:color w:val="FF0000"/>
          <w:szCs w:val="24"/>
        </w:rPr>
      </w:pPr>
      <w:r>
        <w:rPr>
          <w:rFonts w:ascii="Corbel" w:hAnsi="Corbel"/>
          <w:b/>
          <w:color w:val="FF0000"/>
          <w:szCs w:val="24"/>
        </w:rPr>
        <w:t>C</w:t>
      </w:r>
      <w:r w:rsidR="0035657C">
        <w:rPr>
          <w:rFonts w:ascii="Corbel" w:hAnsi="Corbel"/>
          <w:b/>
          <w:color w:val="FF0000"/>
          <w:szCs w:val="24"/>
        </w:rPr>
        <w:t xml:space="preserve">ertificats nominatifs de qualification </w:t>
      </w:r>
      <w:r w:rsidR="00160AB2" w:rsidRPr="00A8224E">
        <w:rPr>
          <w:rFonts w:ascii="Corbel" w:hAnsi="Corbel"/>
          <w:b/>
          <w:color w:val="FF0000"/>
          <w:szCs w:val="24"/>
        </w:rPr>
        <w:t xml:space="preserve">des intervenants </w:t>
      </w:r>
      <w:r w:rsidR="0035657C">
        <w:rPr>
          <w:rFonts w:ascii="Corbel" w:hAnsi="Corbel"/>
          <w:b/>
          <w:color w:val="FF0000"/>
          <w:szCs w:val="24"/>
        </w:rPr>
        <w:t xml:space="preserve">suivants </w:t>
      </w:r>
      <w:r w:rsidR="00160AB2" w:rsidRPr="00A8224E">
        <w:rPr>
          <w:rFonts w:ascii="Corbel" w:hAnsi="Corbel"/>
          <w:b/>
          <w:color w:val="FF0000"/>
          <w:szCs w:val="24"/>
        </w:rPr>
        <w:t>devront être fournis :</w:t>
      </w:r>
    </w:p>
    <w:p w14:paraId="305AFA54" w14:textId="6977BB48" w:rsidR="00160AB2" w:rsidRPr="007269B0" w:rsidRDefault="00160AB2" w:rsidP="00160AB2">
      <w:pPr>
        <w:widowControl/>
        <w:numPr>
          <w:ilvl w:val="0"/>
          <w:numId w:val="6"/>
        </w:numPr>
        <w:autoSpaceDE/>
        <w:autoSpaceDN/>
        <w:adjustRightInd/>
        <w:jc w:val="both"/>
        <w:rPr>
          <w:rFonts w:ascii="Corbel" w:hAnsi="Corbel"/>
          <w:color w:val="FF0000"/>
        </w:rPr>
      </w:pPr>
      <w:r w:rsidRPr="007269B0">
        <w:rPr>
          <w:rFonts w:ascii="Corbel" w:hAnsi="Corbel"/>
          <w:b/>
          <w:color w:val="FF0000"/>
        </w:rPr>
        <w:t>Habilitations électriques (</w:t>
      </w:r>
      <w:r w:rsidR="00421D34">
        <w:rPr>
          <w:rFonts w:ascii="Corbel" w:hAnsi="Corbel"/>
          <w:b/>
          <w:color w:val="FF0000"/>
        </w:rPr>
        <w:t>BC –</w:t>
      </w:r>
      <w:r>
        <w:rPr>
          <w:rFonts w:ascii="Corbel" w:hAnsi="Corbel"/>
          <w:b/>
          <w:color w:val="FF0000"/>
        </w:rPr>
        <w:t xml:space="preserve"> BR</w:t>
      </w:r>
      <w:r w:rsidR="00421D34">
        <w:rPr>
          <w:rFonts w:ascii="Corbel" w:hAnsi="Corbel"/>
          <w:b/>
          <w:color w:val="FF0000"/>
        </w:rPr>
        <w:t xml:space="preserve"> – B2V – TBT/BT</w:t>
      </w:r>
      <w:r w:rsidRPr="007269B0">
        <w:rPr>
          <w:rFonts w:ascii="Corbel" w:hAnsi="Corbel"/>
          <w:b/>
          <w:color w:val="FF0000"/>
        </w:rPr>
        <w:t>)</w:t>
      </w:r>
      <w:r w:rsidRPr="007269B0">
        <w:rPr>
          <w:rFonts w:ascii="Corbel" w:hAnsi="Corbel"/>
          <w:color w:val="FF0000"/>
        </w:rPr>
        <w:t xml:space="preserve"> </w:t>
      </w:r>
      <w:r w:rsidRPr="007269B0">
        <w:rPr>
          <w:rFonts w:ascii="Corbel" w:hAnsi="Corbel"/>
          <w:b/>
          <w:color w:val="FF0000"/>
          <w:u w:val="single"/>
        </w:rPr>
        <w:t>en cours de validité</w:t>
      </w:r>
      <w:r w:rsidRPr="007269B0">
        <w:rPr>
          <w:rFonts w:ascii="Corbel" w:hAnsi="Corbel"/>
          <w:color w:val="FF0000"/>
        </w:rPr>
        <w:t xml:space="preserve"> ou, à défaut, engagement du candidat à ce que ses intervenants soient habilités à la date de prise d’effet du marché.</w:t>
      </w:r>
    </w:p>
    <w:p w14:paraId="4B3C317A" w14:textId="10FBF984" w:rsidR="00160AB2" w:rsidRDefault="00160AB2" w:rsidP="002D0611">
      <w:pPr>
        <w:jc w:val="both"/>
        <w:rPr>
          <w:rFonts w:ascii="Corbel" w:hAnsi="Corbel"/>
          <w:b/>
          <w:sz w:val="24"/>
          <w:szCs w:val="24"/>
        </w:rPr>
      </w:pPr>
    </w:p>
    <w:p w14:paraId="2D9FE44B" w14:textId="3C21DA19" w:rsidR="00160AB2" w:rsidRDefault="00160AB2" w:rsidP="002D0611">
      <w:pPr>
        <w:jc w:val="both"/>
        <w:rPr>
          <w:rFonts w:ascii="Corbel" w:hAnsi="Corbel"/>
          <w:b/>
          <w:sz w:val="24"/>
          <w:szCs w:val="24"/>
        </w:rPr>
      </w:pPr>
    </w:p>
    <w:p w14:paraId="33C47F0E" w14:textId="77777777" w:rsidR="00160AB2" w:rsidRPr="00A46028" w:rsidRDefault="00160AB2" w:rsidP="00160AB2">
      <w:pPr>
        <w:jc w:val="both"/>
        <w:rPr>
          <w:rFonts w:ascii="Corbel" w:hAnsi="Corbel"/>
          <w:b/>
          <w:i/>
          <w:color w:val="0070C0"/>
          <w:szCs w:val="24"/>
        </w:rPr>
      </w:pPr>
      <w:r w:rsidRPr="00A46028">
        <w:rPr>
          <w:rFonts w:ascii="Corbel" w:hAnsi="Corbel"/>
          <w:b/>
          <w:i/>
          <w:color w:val="0070C0"/>
          <w:szCs w:val="24"/>
        </w:rPr>
        <w:t>Les points suivants pourront être précisés :</w:t>
      </w:r>
    </w:p>
    <w:p w14:paraId="102C73FB" w14:textId="13A3EF00" w:rsidR="00160AB2" w:rsidRPr="00DD2D6E" w:rsidRDefault="00160AB2" w:rsidP="00160AB2">
      <w:pPr>
        <w:pStyle w:val="Paragraphedeliste"/>
        <w:numPr>
          <w:ilvl w:val="0"/>
          <w:numId w:val="6"/>
        </w:numPr>
        <w:jc w:val="both"/>
        <w:rPr>
          <w:rFonts w:ascii="Corbel" w:hAnsi="Corbel"/>
          <w:iCs/>
          <w:color w:val="0070C0"/>
        </w:rPr>
      </w:pPr>
      <w:r w:rsidRPr="00160AB2">
        <w:rPr>
          <w:rFonts w:ascii="Corbel" w:hAnsi="Corbel"/>
          <w:iCs/>
          <w:color w:val="0070C0"/>
        </w:rPr>
        <w:t>Organigramme dédié au marché, formations (dont formations sur les matériels), expériences et qualifications du personnel justifiées par des CV ou tout autre document retraçant les diplômes, expériences (notamment en milieu hospitalier) et qualifications des personnels pressentis (toutes les données doivent présenter un caractère strictement professionnel), moyens humains dédiés à la télémaintenance et à l’astreinte, rôles et missions de chacun des intervenants, etc.</w:t>
      </w:r>
    </w:p>
    <w:p w14:paraId="79B8CB11" w14:textId="18FE1FF0" w:rsidR="00160AB2" w:rsidRDefault="00160AB2" w:rsidP="002D0611">
      <w:pPr>
        <w:jc w:val="both"/>
        <w:rPr>
          <w:rFonts w:ascii="Corbel" w:hAnsi="Corbel"/>
          <w:b/>
          <w:sz w:val="24"/>
          <w:szCs w:val="24"/>
        </w:rPr>
      </w:pPr>
    </w:p>
    <w:p w14:paraId="681BE81E" w14:textId="77777777" w:rsidR="00160AB2" w:rsidRPr="002A14EB" w:rsidRDefault="00160AB2" w:rsidP="002D0611">
      <w:pPr>
        <w:jc w:val="both"/>
        <w:rPr>
          <w:rFonts w:ascii="Corbel" w:hAnsi="Corbel"/>
          <w:b/>
          <w:sz w:val="24"/>
          <w:szCs w:val="24"/>
        </w:rPr>
      </w:pPr>
    </w:p>
    <w:p w14:paraId="1A810C43" w14:textId="77777777" w:rsidR="00160AB2" w:rsidRDefault="00160AB2" w:rsidP="0042620E">
      <w:pPr>
        <w:pStyle w:val="Paragraphedeliste"/>
        <w:numPr>
          <w:ilvl w:val="0"/>
          <w:numId w:val="3"/>
        </w:numPr>
        <w:jc w:val="both"/>
        <w:rPr>
          <w:rFonts w:ascii="Corbel" w:hAnsi="Corbel"/>
          <w:b/>
          <w:sz w:val="24"/>
          <w:szCs w:val="24"/>
        </w:rPr>
      </w:pPr>
      <w:r>
        <w:rPr>
          <w:rFonts w:ascii="Corbel" w:hAnsi="Corbel"/>
          <w:b/>
          <w:sz w:val="24"/>
          <w:szCs w:val="24"/>
        </w:rPr>
        <w:br w:type="page"/>
      </w:r>
    </w:p>
    <w:p w14:paraId="1B17AF8B" w14:textId="16B435CF" w:rsidR="00924086" w:rsidRPr="0042620E" w:rsidRDefault="00924086" w:rsidP="0042620E">
      <w:pPr>
        <w:pStyle w:val="Paragraphedeliste"/>
        <w:numPr>
          <w:ilvl w:val="0"/>
          <w:numId w:val="3"/>
        </w:numPr>
        <w:jc w:val="both"/>
        <w:rPr>
          <w:rFonts w:ascii="Corbel" w:hAnsi="Corbel"/>
          <w:b/>
          <w:sz w:val="24"/>
          <w:szCs w:val="24"/>
        </w:rPr>
      </w:pPr>
      <w:r w:rsidRPr="002A14EB">
        <w:rPr>
          <w:rFonts w:ascii="Corbel" w:hAnsi="Corbel"/>
          <w:b/>
          <w:sz w:val="24"/>
          <w:szCs w:val="24"/>
        </w:rPr>
        <w:lastRenderedPageBreak/>
        <w:t xml:space="preserve">Sous-critère 2 </w:t>
      </w:r>
      <w:r w:rsidR="002D0611" w:rsidRPr="002A14EB">
        <w:rPr>
          <w:rFonts w:ascii="Corbel" w:hAnsi="Corbel"/>
          <w:b/>
          <w:sz w:val="24"/>
          <w:szCs w:val="24"/>
        </w:rPr>
        <w:t xml:space="preserve">- Moyens matériels </w:t>
      </w:r>
      <w:r w:rsidR="0042620E" w:rsidRPr="002A14EB">
        <w:rPr>
          <w:rFonts w:ascii="Corbel" w:hAnsi="Corbel"/>
          <w:b/>
          <w:sz w:val="24"/>
          <w:szCs w:val="24"/>
        </w:rPr>
        <w:t xml:space="preserve">mis </w:t>
      </w:r>
      <w:r w:rsidR="0042620E">
        <w:rPr>
          <w:rFonts w:ascii="Corbel" w:hAnsi="Corbel"/>
          <w:b/>
          <w:sz w:val="24"/>
          <w:szCs w:val="24"/>
        </w:rPr>
        <w:t>à disposition dans le cadre du marché</w:t>
      </w:r>
    </w:p>
    <w:p w14:paraId="5F19A36C" w14:textId="26B5ACC7" w:rsidR="002D0611" w:rsidRDefault="002D0611" w:rsidP="002D0611">
      <w:pPr>
        <w:pStyle w:val="Paragraphedeliste"/>
        <w:jc w:val="both"/>
        <w:rPr>
          <w:rFonts w:ascii="Corbel" w:hAnsi="Corbel"/>
          <w:b/>
          <w:sz w:val="24"/>
          <w:szCs w:val="24"/>
        </w:rPr>
      </w:pPr>
    </w:p>
    <w:p w14:paraId="1155B43E" w14:textId="77777777" w:rsidR="00160AB2" w:rsidRPr="00A46028" w:rsidRDefault="00160AB2" w:rsidP="00160AB2">
      <w:pPr>
        <w:jc w:val="both"/>
        <w:rPr>
          <w:rFonts w:ascii="Corbel" w:hAnsi="Corbel"/>
          <w:b/>
          <w:i/>
          <w:color w:val="0070C0"/>
          <w:szCs w:val="24"/>
        </w:rPr>
      </w:pPr>
      <w:r w:rsidRPr="00A46028">
        <w:rPr>
          <w:rFonts w:ascii="Corbel" w:hAnsi="Corbel"/>
          <w:b/>
          <w:i/>
          <w:color w:val="0070C0"/>
          <w:szCs w:val="24"/>
        </w:rPr>
        <w:t>Les points suivants pourront être précisés :</w:t>
      </w:r>
    </w:p>
    <w:p w14:paraId="0F39F72E" w14:textId="5C8C3B04" w:rsidR="00160AB2" w:rsidRPr="00DD2D6E" w:rsidRDefault="00160AB2" w:rsidP="00160AB2">
      <w:pPr>
        <w:pStyle w:val="Paragraphedeliste"/>
        <w:numPr>
          <w:ilvl w:val="0"/>
          <w:numId w:val="6"/>
        </w:numPr>
        <w:jc w:val="both"/>
        <w:rPr>
          <w:rFonts w:ascii="Corbel" w:hAnsi="Corbel"/>
          <w:iCs/>
          <w:color w:val="0070C0"/>
        </w:rPr>
      </w:pPr>
      <w:r w:rsidRPr="00160AB2">
        <w:rPr>
          <w:rFonts w:ascii="Corbel" w:hAnsi="Corbel"/>
          <w:iCs/>
          <w:color w:val="0070C0"/>
        </w:rPr>
        <w:t>Véhicules, équipements, outillages, EPI, matériels informatiques, gestion des stocks de matériels et pièces détachées, etc.</w:t>
      </w:r>
    </w:p>
    <w:p w14:paraId="22B210D5" w14:textId="3EAE0C8A" w:rsidR="00160AB2" w:rsidRDefault="00160AB2" w:rsidP="002D0611">
      <w:pPr>
        <w:pStyle w:val="Paragraphedeliste"/>
        <w:jc w:val="both"/>
        <w:rPr>
          <w:rFonts w:ascii="Corbel" w:hAnsi="Corbel"/>
          <w:b/>
          <w:sz w:val="24"/>
          <w:szCs w:val="24"/>
        </w:rPr>
      </w:pPr>
    </w:p>
    <w:p w14:paraId="3623E6AC" w14:textId="6F3E5341" w:rsidR="00160AB2" w:rsidRDefault="00160AB2" w:rsidP="002D0611">
      <w:pPr>
        <w:pStyle w:val="Paragraphedeliste"/>
        <w:jc w:val="both"/>
        <w:rPr>
          <w:rFonts w:ascii="Corbel" w:hAnsi="Corbel"/>
          <w:b/>
          <w:sz w:val="24"/>
          <w:szCs w:val="24"/>
        </w:rPr>
      </w:pPr>
    </w:p>
    <w:p w14:paraId="450CCA97" w14:textId="77777777" w:rsidR="00160AB2" w:rsidRPr="002A14EB" w:rsidRDefault="00160AB2" w:rsidP="002D0611">
      <w:pPr>
        <w:pStyle w:val="Paragraphedeliste"/>
        <w:jc w:val="both"/>
        <w:rPr>
          <w:rFonts w:ascii="Corbel" w:hAnsi="Corbel"/>
          <w:b/>
          <w:sz w:val="24"/>
          <w:szCs w:val="24"/>
        </w:rPr>
      </w:pPr>
    </w:p>
    <w:p w14:paraId="42E2B502" w14:textId="77777777" w:rsidR="00A51D4A" w:rsidRDefault="00A51D4A" w:rsidP="002D0611">
      <w:pPr>
        <w:pStyle w:val="Paragraphedeliste"/>
        <w:numPr>
          <w:ilvl w:val="0"/>
          <w:numId w:val="3"/>
        </w:numPr>
        <w:jc w:val="both"/>
        <w:rPr>
          <w:rFonts w:ascii="Corbel" w:hAnsi="Corbel"/>
          <w:b/>
          <w:sz w:val="24"/>
          <w:szCs w:val="24"/>
        </w:rPr>
      </w:pPr>
      <w:r>
        <w:rPr>
          <w:rFonts w:ascii="Corbel" w:hAnsi="Corbel"/>
          <w:b/>
          <w:sz w:val="24"/>
          <w:szCs w:val="24"/>
        </w:rPr>
        <w:br w:type="page"/>
      </w:r>
    </w:p>
    <w:p w14:paraId="4964ED03" w14:textId="26B68395" w:rsidR="002D0611" w:rsidRPr="002A14EB" w:rsidRDefault="002D0611" w:rsidP="002D0611">
      <w:pPr>
        <w:pStyle w:val="Paragraphedeliste"/>
        <w:numPr>
          <w:ilvl w:val="0"/>
          <w:numId w:val="3"/>
        </w:numPr>
        <w:jc w:val="both"/>
        <w:rPr>
          <w:rFonts w:ascii="Corbel" w:hAnsi="Corbel"/>
          <w:b/>
          <w:sz w:val="24"/>
          <w:szCs w:val="24"/>
        </w:rPr>
      </w:pPr>
      <w:r w:rsidRPr="002A14EB">
        <w:rPr>
          <w:rFonts w:ascii="Corbel" w:hAnsi="Corbel"/>
          <w:b/>
          <w:sz w:val="24"/>
          <w:szCs w:val="24"/>
        </w:rPr>
        <w:lastRenderedPageBreak/>
        <w:t xml:space="preserve">Sous-critère 3 - Mode opératoire proposé pour réaliser </w:t>
      </w:r>
      <w:r w:rsidR="0042620E">
        <w:rPr>
          <w:rFonts w:ascii="Corbel" w:hAnsi="Corbel"/>
          <w:b/>
          <w:sz w:val="24"/>
          <w:szCs w:val="24"/>
        </w:rPr>
        <w:t>les prestations contenues dans le cahier des charges</w:t>
      </w:r>
    </w:p>
    <w:p w14:paraId="06167DD1" w14:textId="12A46E86" w:rsidR="00E00F44" w:rsidRPr="002A14EB" w:rsidRDefault="00E00F44">
      <w:pPr>
        <w:rPr>
          <w:rFonts w:ascii="Corbel" w:hAnsi="Corbel"/>
          <w:i/>
          <w:color w:val="0070C0"/>
          <w:sz w:val="24"/>
          <w:szCs w:val="24"/>
          <w:highlight w:val="lightGray"/>
        </w:rPr>
      </w:pPr>
    </w:p>
    <w:p w14:paraId="67FD10A1" w14:textId="77777777" w:rsidR="00A51D4A" w:rsidRPr="00A46028" w:rsidRDefault="00A51D4A" w:rsidP="00A51D4A">
      <w:pPr>
        <w:jc w:val="both"/>
        <w:rPr>
          <w:rFonts w:ascii="Corbel" w:hAnsi="Corbel"/>
          <w:b/>
          <w:i/>
          <w:color w:val="0070C0"/>
          <w:szCs w:val="24"/>
        </w:rPr>
      </w:pPr>
      <w:r w:rsidRPr="00A46028">
        <w:rPr>
          <w:rFonts w:ascii="Corbel" w:hAnsi="Corbel"/>
          <w:b/>
          <w:i/>
          <w:color w:val="0070C0"/>
          <w:szCs w:val="24"/>
        </w:rPr>
        <w:t>Les points suivants pourront être précisés :</w:t>
      </w:r>
    </w:p>
    <w:p w14:paraId="5C4B7A02" w14:textId="647A87B2" w:rsidR="00A51D4A" w:rsidRPr="00A51D4A" w:rsidRDefault="00A51D4A" w:rsidP="00A51D4A">
      <w:pPr>
        <w:pStyle w:val="Paragraphedeliste"/>
        <w:numPr>
          <w:ilvl w:val="0"/>
          <w:numId w:val="6"/>
        </w:numPr>
        <w:jc w:val="both"/>
        <w:rPr>
          <w:rFonts w:ascii="Corbel" w:hAnsi="Corbel"/>
          <w:iCs/>
          <w:color w:val="0070C0"/>
        </w:rPr>
      </w:pPr>
      <w:r w:rsidRPr="00A51D4A">
        <w:rPr>
          <w:rFonts w:ascii="Corbel" w:hAnsi="Corbel"/>
          <w:iCs/>
          <w:color w:val="0070C0"/>
        </w:rPr>
        <w:t>Modalités d’intervention, organisation de la télémaintenance et de l’astreinte, gestion des documents d’exécution (rendus : exemple de rapport de visite et de rapport annuel, suivi de facturation, etc.), prise en compte des contraintes hospitalières (procédures d’hygiène, gestion du bruit, des poussières, etc.), etc.</w:t>
      </w:r>
    </w:p>
    <w:p w14:paraId="0E420C6D" w14:textId="77777777" w:rsidR="00A51D4A" w:rsidRDefault="00A51D4A" w:rsidP="00A51D4A">
      <w:pPr>
        <w:rPr>
          <w:rFonts w:ascii="Corbel" w:hAnsi="Corbel"/>
          <w:iCs/>
          <w:szCs w:val="18"/>
        </w:rPr>
      </w:pPr>
    </w:p>
    <w:p w14:paraId="1F564E6E" w14:textId="77777777" w:rsidR="00A51D4A" w:rsidRDefault="00A51D4A" w:rsidP="00A51D4A">
      <w:pPr>
        <w:rPr>
          <w:rFonts w:ascii="Corbel" w:hAnsi="Corbel"/>
          <w:iCs/>
          <w:szCs w:val="18"/>
        </w:rPr>
      </w:pPr>
    </w:p>
    <w:p w14:paraId="22699E54" w14:textId="77777777" w:rsidR="009B25D3" w:rsidRDefault="009B25D3" w:rsidP="00A51D4A">
      <w:pPr>
        <w:rPr>
          <w:rFonts w:ascii="Corbel" w:hAnsi="Corbel"/>
          <w:sz w:val="24"/>
          <w:szCs w:val="24"/>
          <w:highlight w:val="yellow"/>
        </w:rPr>
      </w:pPr>
      <w:r>
        <w:rPr>
          <w:rFonts w:ascii="Corbel" w:hAnsi="Corbel"/>
          <w:sz w:val="24"/>
          <w:szCs w:val="24"/>
          <w:highlight w:val="yellow"/>
        </w:rPr>
        <w:br w:type="page"/>
      </w:r>
    </w:p>
    <w:p w14:paraId="5629DF17" w14:textId="3E2812E5" w:rsidR="00D502F4" w:rsidRPr="00A51D4A" w:rsidRDefault="003C265D" w:rsidP="00A51D4A">
      <w:pPr>
        <w:rPr>
          <w:rFonts w:ascii="Corbel" w:hAnsi="Corbel"/>
          <w:sz w:val="24"/>
          <w:szCs w:val="24"/>
          <w:highlight w:val="yellow"/>
        </w:rPr>
      </w:pPr>
      <w:r w:rsidRPr="002A14EB">
        <w:rPr>
          <w:noProof/>
          <w:color w:val="0070C0"/>
          <w:sz w:val="24"/>
          <w:szCs w:val="24"/>
          <w:highlight w:val="yellow"/>
        </w:rPr>
        <w:lastRenderedPageBreak/>
        <mc:AlternateContent>
          <mc:Choice Requires="wps">
            <w:drawing>
              <wp:anchor distT="45720" distB="45720" distL="114300" distR="114300" simplePos="0" relativeHeight="251657728" behindDoc="0" locked="0" layoutInCell="1" allowOverlap="1" wp14:anchorId="2665E76C" wp14:editId="3BC3D874">
                <wp:simplePos x="0" y="0"/>
                <wp:positionH relativeFrom="margin">
                  <wp:align>right</wp:align>
                </wp:positionH>
                <wp:positionV relativeFrom="paragraph">
                  <wp:posOffset>317500</wp:posOffset>
                </wp:positionV>
                <wp:extent cx="6775450" cy="732790"/>
                <wp:effectExtent l="0" t="0" r="25400" b="10160"/>
                <wp:wrapSquare wrapText="bothSides"/>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732790"/>
                        </a:xfrm>
                        <a:prstGeom prst="rect">
                          <a:avLst/>
                        </a:prstGeom>
                        <a:solidFill>
                          <a:srgbClr val="D8D8D8"/>
                        </a:solidFill>
                        <a:ln w="9525">
                          <a:solidFill>
                            <a:srgbClr val="000000"/>
                          </a:solidFill>
                          <a:miter lim="800000"/>
                          <a:headEnd/>
                          <a:tailEnd/>
                        </a:ln>
                      </wps:spPr>
                      <wps:txbx>
                        <w:txbxContent>
                          <w:p w14:paraId="08A5D69D" w14:textId="77777777" w:rsidR="00E00F44" w:rsidRDefault="00E00F44" w:rsidP="00E00F44">
                            <w:pPr>
                              <w:ind w:left="-540"/>
                              <w:jc w:val="center"/>
                              <w:rPr>
                                <w:b/>
                                <w:bCs/>
                                <w:u w:val="single"/>
                              </w:rPr>
                            </w:pPr>
                          </w:p>
                          <w:p w14:paraId="1DF0E50C" w14:textId="1B0936B6" w:rsidR="00E00F44" w:rsidRPr="002A14EB" w:rsidRDefault="00377116" w:rsidP="003C265D">
                            <w:pPr>
                              <w:ind w:left="567"/>
                              <w:jc w:val="center"/>
                              <w:rPr>
                                <w:rFonts w:ascii="Corbel" w:hAnsi="Corbel"/>
                                <w:b/>
                                <w:bCs/>
                                <w:sz w:val="24"/>
                              </w:rPr>
                            </w:pPr>
                            <w:r w:rsidRPr="002A14EB">
                              <w:rPr>
                                <w:rFonts w:ascii="Corbel" w:hAnsi="Corbel" w:cstheme="minorHAnsi"/>
                                <w:b/>
                                <w:bCs/>
                                <w:sz w:val="28"/>
                                <w:u w:val="single"/>
                              </w:rPr>
                              <w:t xml:space="preserve">CRITERE </w:t>
                            </w:r>
                            <w:r w:rsidR="00367A28" w:rsidRPr="002A14EB">
                              <w:rPr>
                                <w:rFonts w:ascii="Corbel" w:hAnsi="Corbel" w:cstheme="minorHAnsi"/>
                                <w:b/>
                                <w:bCs/>
                                <w:sz w:val="28"/>
                                <w:u w:val="single"/>
                              </w:rPr>
                              <w:t>2 « Prix</w:t>
                            </w:r>
                            <w:r w:rsidR="00B37F7A" w:rsidRPr="002A14EB">
                              <w:rPr>
                                <w:rFonts w:ascii="Corbel" w:hAnsi="Corbel" w:cstheme="minorHAnsi"/>
                                <w:b/>
                                <w:bCs/>
                                <w:sz w:val="28"/>
                                <w:u w:val="single"/>
                              </w:rPr>
                              <w:t> »</w:t>
                            </w:r>
                          </w:p>
                          <w:p w14:paraId="3D8FB8B4" w14:textId="77777777" w:rsidR="00E00F44" w:rsidRDefault="00E00F44" w:rsidP="00E00F44"/>
                          <w:p w14:paraId="70B37850" w14:textId="77777777" w:rsidR="00A160DE" w:rsidRDefault="00A160D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65E76C" id="Zone de texte 6" o:spid="_x0000_s1027" type="#_x0000_t202" style="position:absolute;margin-left:482.3pt;margin-top:25pt;width:533.5pt;height:57.7pt;z-index:2516577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" fillcolor="#d8d8d8">
                <v:textbox>
                  <w:txbxContent>
                    <w:p w14:paraId="08A5D69D" w14:textId="77777777" w:rsidR="00E00F44" w:rsidRDefault="00E00F44" w:rsidP="00E00F44">
                      <w:pPr>
                        <w:ind w:left="-540"/>
                        <w:jc w:val="center"/>
                        <w:rPr>
                          <w:b/>
                          <w:bCs/>
                          <w:u w:val="single"/>
                        </w:rPr>
                      </w:pPr>
                    </w:p>
                    <w:p w14:paraId="1DF0E50C" w14:textId="1B0936B6" w:rsidR="00E00F44" w:rsidRPr="002A14EB" w:rsidRDefault="00377116" w:rsidP="003C265D">
                      <w:pPr>
                        <w:ind w:left="567"/>
                        <w:jc w:val="center"/>
                        <w:rPr>
                          <w:rFonts w:ascii="Corbel" w:hAnsi="Corbel"/>
                          <w:b/>
                          <w:bCs/>
                          <w:sz w:val="24"/>
                        </w:rPr>
                      </w:pPr>
                      <w:r w:rsidRPr="002A14EB">
                        <w:rPr>
                          <w:rFonts w:ascii="Corbel" w:hAnsi="Corbel" w:cstheme="minorHAnsi"/>
                          <w:b/>
                          <w:bCs/>
                          <w:sz w:val="28"/>
                          <w:u w:val="single"/>
                        </w:rPr>
                        <w:t xml:space="preserve">CRITERE </w:t>
                      </w:r>
                      <w:r w:rsidR="00367A28" w:rsidRPr="002A14EB">
                        <w:rPr>
                          <w:rFonts w:ascii="Corbel" w:hAnsi="Corbel" w:cstheme="minorHAnsi"/>
                          <w:b/>
                          <w:bCs/>
                          <w:sz w:val="28"/>
                          <w:u w:val="single"/>
                        </w:rPr>
                        <w:t>2 « Prix</w:t>
                      </w:r>
                      <w:r w:rsidR="00B37F7A" w:rsidRPr="002A14EB">
                        <w:rPr>
                          <w:rFonts w:ascii="Corbel" w:hAnsi="Corbel" w:cstheme="minorHAnsi"/>
                          <w:b/>
                          <w:bCs/>
                          <w:sz w:val="28"/>
                          <w:u w:val="single"/>
                        </w:rPr>
                        <w:t> »</w:t>
                      </w:r>
                    </w:p>
                    <w:p w14:paraId="3D8FB8B4" w14:textId="77777777" w:rsidR="00E00F44" w:rsidRDefault="00E00F44" w:rsidP="00E00F44"/>
                    <w:p w14:paraId="70B37850" w14:textId="77777777" w:rsidR="00A160DE" w:rsidRDefault="00A160DE"/>
                  </w:txbxContent>
                </v:textbox>
                <w10:wrap type="square" anchorx="margin"/>
              </v:shape>
            </w:pict>
          </mc:Fallback>
        </mc:AlternateContent>
      </w:r>
    </w:p>
    <w:p w14:paraId="7A14A464" w14:textId="77777777" w:rsidR="005166BF" w:rsidRDefault="005166BF">
      <w:pPr>
        <w:rPr>
          <w:rFonts w:ascii="Corbel" w:hAnsi="Corbel"/>
          <w:sz w:val="24"/>
          <w:szCs w:val="24"/>
        </w:rPr>
      </w:pPr>
    </w:p>
    <w:p w14:paraId="03801605" w14:textId="3C427A3E" w:rsidR="004E09E0" w:rsidRPr="002A14EB" w:rsidRDefault="004E09E0" w:rsidP="004E09E0">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w:t>
      </w:r>
      <w:r>
        <w:rPr>
          <w:rFonts w:ascii="Corbel" w:hAnsi="Corbel"/>
          <w:b/>
          <w:sz w:val="24"/>
          <w:szCs w:val="24"/>
        </w:rPr>
        <w:t>1</w:t>
      </w:r>
      <w:r w:rsidRPr="002A14EB">
        <w:rPr>
          <w:rFonts w:ascii="Corbel" w:hAnsi="Corbel"/>
          <w:b/>
          <w:sz w:val="24"/>
          <w:szCs w:val="24"/>
        </w:rPr>
        <w:t xml:space="preserve"> - </w:t>
      </w:r>
      <w:r w:rsidRPr="004E09E0">
        <w:rPr>
          <w:rFonts w:ascii="Corbel" w:hAnsi="Corbel"/>
          <w:b/>
          <w:sz w:val="24"/>
          <w:szCs w:val="24"/>
        </w:rPr>
        <w:t>Coûts annuels du Poste 1 pour les Hôpitaux du Bassin de Thau et coûts annuels de la maintenance préventive systématique, de la qualification annuelle des réseaux et de la télémaintenance pour le CHU de Montpellier</w:t>
      </w:r>
    </w:p>
    <w:p w14:paraId="343717A7" w14:textId="43CCDA2B" w:rsidR="005166BF" w:rsidRDefault="005166BF">
      <w:pPr>
        <w:rPr>
          <w:rFonts w:ascii="Corbel" w:hAnsi="Corbel"/>
          <w:sz w:val="24"/>
          <w:szCs w:val="24"/>
        </w:rPr>
      </w:pPr>
    </w:p>
    <w:p w14:paraId="24DA724C" w14:textId="21658350" w:rsidR="004E09E0" w:rsidRPr="004E09E0" w:rsidRDefault="004E09E0" w:rsidP="004E09E0">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w:t>
      </w:r>
      <w:r>
        <w:rPr>
          <w:rFonts w:ascii="Corbel" w:hAnsi="Corbel"/>
          <w:b/>
          <w:sz w:val="24"/>
          <w:szCs w:val="24"/>
        </w:rPr>
        <w:t>2</w:t>
      </w:r>
      <w:r w:rsidRPr="002A14EB">
        <w:rPr>
          <w:rFonts w:ascii="Corbel" w:hAnsi="Corbel"/>
          <w:b/>
          <w:sz w:val="24"/>
          <w:szCs w:val="24"/>
        </w:rPr>
        <w:t xml:space="preserve"> - </w:t>
      </w:r>
      <w:r w:rsidRPr="004E09E0">
        <w:rPr>
          <w:rFonts w:ascii="Corbel" w:hAnsi="Corbel"/>
          <w:b/>
          <w:sz w:val="24"/>
          <w:szCs w:val="24"/>
        </w:rPr>
        <w:t>Ensemble des coûts concernant la fourniture d’accessoires, pièces détachées et consommables listés</w:t>
      </w:r>
    </w:p>
    <w:p w14:paraId="5AD59564" w14:textId="5937D400" w:rsidR="004E09E0" w:rsidRDefault="004E09E0">
      <w:pPr>
        <w:rPr>
          <w:rFonts w:ascii="Corbel" w:hAnsi="Corbel"/>
          <w:sz w:val="24"/>
          <w:szCs w:val="24"/>
        </w:rPr>
      </w:pPr>
    </w:p>
    <w:p w14:paraId="0CB32524" w14:textId="5946E19F" w:rsidR="004E09E0" w:rsidRPr="004E09E0" w:rsidRDefault="004E09E0" w:rsidP="004E09E0">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w:t>
      </w:r>
      <w:r>
        <w:rPr>
          <w:rFonts w:ascii="Corbel" w:hAnsi="Corbel"/>
          <w:b/>
          <w:sz w:val="24"/>
          <w:szCs w:val="24"/>
        </w:rPr>
        <w:t>3</w:t>
      </w:r>
      <w:r w:rsidRPr="002A14EB">
        <w:rPr>
          <w:rFonts w:ascii="Corbel" w:hAnsi="Corbel"/>
          <w:b/>
          <w:sz w:val="24"/>
          <w:szCs w:val="24"/>
        </w:rPr>
        <w:t xml:space="preserve"> - </w:t>
      </w:r>
      <w:r w:rsidRPr="004E09E0">
        <w:rPr>
          <w:rFonts w:ascii="Corbel" w:hAnsi="Corbel"/>
          <w:b/>
          <w:sz w:val="24"/>
          <w:szCs w:val="24"/>
        </w:rPr>
        <w:t>Ensemble des coûts horaires de main d’œuvre et du forfait déplacement</w:t>
      </w:r>
    </w:p>
    <w:p w14:paraId="4DCCE302" w14:textId="7FC3D96F" w:rsidR="004E09E0" w:rsidRDefault="004E09E0">
      <w:pPr>
        <w:rPr>
          <w:rFonts w:ascii="Corbel" w:hAnsi="Corbel"/>
          <w:sz w:val="24"/>
          <w:szCs w:val="24"/>
        </w:rPr>
      </w:pPr>
    </w:p>
    <w:p w14:paraId="55BABC21" w14:textId="0395CD86" w:rsidR="004E09E0" w:rsidRPr="004E09E0" w:rsidRDefault="004E09E0" w:rsidP="004E09E0">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w:t>
      </w:r>
      <w:r>
        <w:rPr>
          <w:rFonts w:ascii="Corbel" w:hAnsi="Corbel"/>
          <w:b/>
          <w:sz w:val="24"/>
          <w:szCs w:val="24"/>
        </w:rPr>
        <w:t xml:space="preserve">4 </w:t>
      </w:r>
      <w:r w:rsidRPr="002A14EB">
        <w:rPr>
          <w:rFonts w:ascii="Corbel" w:hAnsi="Corbel"/>
          <w:b/>
          <w:sz w:val="24"/>
          <w:szCs w:val="24"/>
        </w:rPr>
        <w:t xml:space="preserve">- </w:t>
      </w:r>
      <w:r w:rsidRPr="004E09E0">
        <w:rPr>
          <w:rFonts w:ascii="Corbel" w:hAnsi="Corbel"/>
          <w:b/>
          <w:sz w:val="24"/>
          <w:szCs w:val="24"/>
        </w:rPr>
        <w:t>Forfait demi-journée de formation contenu dans le bordereau de prix</w:t>
      </w:r>
    </w:p>
    <w:p w14:paraId="177983E4" w14:textId="77777777" w:rsidR="004E09E0" w:rsidRDefault="004E09E0">
      <w:pPr>
        <w:rPr>
          <w:rFonts w:ascii="Corbel" w:hAnsi="Corbel"/>
          <w:sz w:val="24"/>
          <w:szCs w:val="24"/>
        </w:rPr>
      </w:pPr>
    </w:p>
    <w:p w14:paraId="01C0E4C6" w14:textId="712BDF0F" w:rsidR="004E09E0" w:rsidRDefault="004E09E0" w:rsidP="004E09E0">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w:t>
      </w:r>
      <w:r>
        <w:rPr>
          <w:rFonts w:ascii="Corbel" w:hAnsi="Corbel"/>
          <w:b/>
          <w:sz w:val="24"/>
          <w:szCs w:val="24"/>
        </w:rPr>
        <w:t xml:space="preserve">5 </w:t>
      </w:r>
      <w:r w:rsidRPr="002A14EB">
        <w:rPr>
          <w:rFonts w:ascii="Corbel" w:hAnsi="Corbel"/>
          <w:b/>
          <w:sz w:val="24"/>
          <w:szCs w:val="24"/>
        </w:rPr>
        <w:t xml:space="preserve">- </w:t>
      </w:r>
      <w:r w:rsidRPr="004E09E0">
        <w:rPr>
          <w:rFonts w:ascii="Corbel" w:hAnsi="Corbel"/>
          <w:b/>
          <w:sz w:val="24"/>
          <w:szCs w:val="24"/>
        </w:rPr>
        <w:t>Forfait qualification ponctuelle des réseaux après petits travaux contenu dans le bordereau de prix</w:t>
      </w:r>
    </w:p>
    <w:p w14:paraId="35EA4BC3" w14:textId="77777777" w:rsidR="004E09E0" w:rsidRPr="004E09E0" w:rsidRDefault="004E09E0" w:rsidP="004E09E0">
      <w:pPr>
        <w:pStyle w:val="Paragraphedeliste"/>
        <w:rPr>
          <w:rFonts w:ascii="Corbel" w:hAnsi="Corbel"/>
          <w:b/>
          <w:sz w:val="24"/>
          <w:szCs w:val="24"/>
        </w:rPr>
      </w:pPr>
    </w:p>
    <w:p w14:paraId="64131F55" w14:textId="77777777" w:rsidR="004E09E0" w:rsidRPr="004E09E0" w:rsidRDefault="004E09E0" w:rsidP="004E09E0">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w:t>
      </w:r>
      <w:r>
        <w:rPr>
          <w:rFonts w:ascii="Corbel" w:hAnsi="Corbel"/>
          <w:b/>
          <w:sz w:val="24"/>
          <w:szCs w:val="24"/>
        </w:rPr>
        <w:t xml:space="preserve">6 </w:t>
      </w:r>
      <w:r w:rsidRPr="002A14EB">
        <w:rPr>
          <w:rFonts w:ascii="Corbel" w:hAnsi="Corbel"/>
          <w:b/>
          <w:sz w:val="24"/>
          <w:szCs w:val="24"/>
        </w:rPr>
        <w:t xml:space="preserve">- </w:t>
      </w:r>
      <w:r w:rsidRPr="004E09E0">
        <w:rPr>
          <w:rFonts w:ascii="Corbel" w:hAnsi="Corbel"/>
          <w:b/>
          <w:sz w:val="24"/>
          <w:szCs w:val="24"/>
        </w:rPr>
        <w:t xml:space="preserve">Ensemble des pourcentages de remise concernant les accessoires, pièces détachées et consommables contenus dans le bordereau de prix </w:t>
      </w:r>
    </w:p>
    <w:p w14:paraId="3B1943B3" w14:textId="346189AA" w:rsidR="004E09E0" w:rsidRPr="004E09E0" w:rsidRDefault="004E09E0" w:rsidP="004E09E0">
      <w:pPr>
        <w:jc w:val="both"/>
        <w:rPr>
          <w:rFonts w:ascii="Corbel" w:hAnsi="Corbel"/>
          <w:b/>
          <w:sz w:val="24"/>
          <w:szCs w:val="24"/>
        </w:rPr>
      </w:pPr>
    </w:p>
    <w:p w14:paraId="1EA2A5A3" w14:textId="77777777" w:rsidR="004E09E0" w:rsidRDefault="004E09E0">
      <w:pPr>
        <w:rPr>
          <w:rFonts w:ascii="Corbel" w:hAnsi="Corbel"/>
          <w:sz w:val="24"/>
          <w:szCs w:val="24"/>
        </w:rPr>
      </w:pPr>
    </w:p>
    <w:p w14:paraId="35E74F6F" w14:textId="5BE5EC2F" w:rsidR="005063E4" w:rsidRPr="002A14EB" w:rsidRDefault="00924086" w:rsidP="001C6190">
      <w:pPr>
        <w:jc w:val="both"/>
        <w:rPr>
          <w:rFonts w:ascii="Corbel" w:hAnsi="Corbel"/>
          <w:sz w:val="24"/>
          <w:szCs w:val="24"/>
        </w:rPr>
      </w:pPr>
      <w:r w:rsidRPr="002A14EB">
        <w:rPr>
          <w:rFonts w:ascii="Corbel" w:hAnsi="Corbel"/>
          <w:sz w:val="24"/>
          <w:szCs w:val="24"/>
        </w:rPr>
        <w:t xml:space="preserve">A remplir dans </w:t>
      </w:r>
      <w:r w:rsidR="005166BF">
        <w:rPr>
          <w:rFonts w:ascii="Corbel" w:hAnsi="Corbel"/>
          <w:sz w:val="24"/>
          <w:szCs w:val="24"/>
        </w:rPr>
        <w:t>l’annexe 1 à l’acte d’engagement (Bordereau de prix – fichier Excel composé d’un onglet « notice de remplissage » et de 2 onglets « prix »)</w:t>
      </w:r>
    </w:p>
    <w:p w14:paraId="05DF32D7" w14:textId="60E81584" w:rsidR="005063E4" w:rsidRPr="002A14EB" w:rsidRDefault="005063E4">
      <w:pPr>
        <w:rPr>
          <w:rFonts w:ascii="Corbel" w:hAnsi="Corbel"/>
          <w:sz w:val="24"/>
          <w:szCs w:val="24"/>
        </w:rPr>
      </w:pPr>
    </w:p>
    <w:p w14:paraId="398D3BDE" w14:textId="77777777" w:rsidR="00FA3C1C" w:rsidRDefault="00FA3C1C" w:rsidP="00924086">
      <w:pPr>
        <w:pStyle w:val="Paragraphedeliste"/>
        <w:rPr>
          <w:rFonts w:ascii="Corbel" w:hAnsi="Corbel"/>
          <w:b/>
          <w:sz w:val="24"/>
          <w:szCs w:val="24"/>
        </w:rPr>
      </w:pPr>
      <w:r>
        <w:rPr>
          <w:rFonts w:ascii="Corbel" w:hAnsi="Corbel"/>
          <w:b/>
          <w:sz w:val="24"/>
          <w:szCs w:val="24"/>
        </w:rPr>
        <w:br w:type="page"/>
      </w:r>
    </w:p>
    <w:p w14:paraId="7A496453" w14:textId="13302878" w:rsidR="00924086" w:rsidRPr="002A14EB" w:rsidRDefault="00924086" w:rsidP="00924086">
      <w:pPr>
        <w:pStyle w:val="Paragraphedeliste"/>
        <w:rPr>
          <w:rFonts w:ascii="Corbel" w:hAnsi="Corbel"/>
          <w:b/>
          <w:sz w:val="24"/>
          <w:szCs w:val="24"/>
        </w:rPr>
      </w:pPr>
      <w:r w:rsidRPr="002A14EB">
        <w:rPr>
          <w:rFonts w:ascii="Corbel" w:hAnsi="Corbel"/>
          <w:noProof/>
          <w:color w:val="0070C0"/>
          <w:sz w:val="24"/>
          <w:szCs w:val="24"/>
        </w:rPr>
        <w:lastRenderedPageBreak/>
        <mc:AlternateContent>
          <mc:Choice Requires="wps">
            <w:drawing>
              <wp:anchor distT="45720" distB="45720" distL="114300" distR="114300" simplePos="0" relativeHeight="251658240" behindDoc="0" locked="0" layoutInCell="1" allowOverlap="1" wp14:anchorId="3DC2E9DA" wp14:editId="43A1A001">
                <wp:simplePos x="0" y="0"/>
                <wp:positionH relativeFrom="margin">
                  <wp:align>right</wp:align>
                </wp:positionH>
                <wp:positionV relativeFrom="paragraph">
                  <wp:posOffset>312420</wp:posOffset>
                </wp:positionV>
                <wp:extent cx="6783705" cy="836295"/>
                <wp:effectExtent l="0" t="0" r="17145" b="20955"/>
                <wp:wrapSquare wrapText="bothSides"/>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3705" cy="836295"/>
                        </a:xfrm>
                        <a:prstGeom prst="rect">
                          <a:avLst/>
                        </a:prstGeom>
                        <a:solidFill>
                          <a:srgbClr val="D8D8D8"/>
                        </a:solidFill>
                        <a:ln w="9525">
                          <a:solidFill>
                            <a:srgbClr val="000000"/>
                          </a:solidFill>
                          <a:miter lim="800000"/>
                          <a:headEnd/>
                          <a:tailEnd/>
                        </a:ln>
                      </wps:spPr>
                      <wps:txbx>
                        <w:txbxContent>
                          <w:p w14:paraId="46D707F8" w14:textId="77777777" w:rsidR="00D72075" w:rsidRDefault="00D72075" w:rsidP="00D72075">
                            <w:pPr>
                              <w:ind w:left="-540"/>
                              <w:jc w:val="center"/>
                              <w:rPr>
                                <w:b/>
                                <w:bCs/>
                                <w:u w:val="single"/>
                              </w:rPr>
                            </w:pPr>
                          </w:p>
                          <w:p w14:paraId="1F15C9D7" w14:textId="38E3B30E" w:rsidR="00D72075" w:rsidRPr="002A14EB" w:rsidRDefault="00377116" w:rsidP="003C265D">
                            <w:pPr>
                              <w:ind w:left="-540" w:firstLine="540"/>
                              <w:jc w:val="center"/>
                              <w:rPr>
                                <w:rFonts w:ascii="Corbel" w:hAnsi="Corbel" w:cstheme="minorHAnsi"/>
                                <w:b/>
                                <w:bCs/>
                                <w:sz w:val="28"/>
                                <w:u w:val="single"/>
                              </w:rPr>
                            </w:pPr>
                            <w:r w:rsidRPr="002A14EB">
                              <w:rPr>
                                <w:rFonts w:ascii="Corbel" w:hAnsi="Corbel" w:cstheme="minorHAnsi"/>
                                <w:b/>
                                <w:bCs/>
                                <w:sz w:val="28"/>
                                <w:u w:val="single"/>
                              </w:rPr>
                              <w:t>C</w:t>
                            </w:r>
                            <w:r w:rsidR="008D2F20" w:rsidRPr="002A14EB">
                              <w:rPr>
                                <w:rFonts w:ascii="Corbel" w:hAnsi="Corbel" w:cstheme="minorHAnsi"/>
                                <w:b/>
                                <w:bCs/>
                                <w:sz w:val="28"/>
                                <w:u w:val="single"/>
                              </w:rPr>
                              <w:t>RITERE</w:t>
                            </w:r>
                            <w:r w:rsidRPr="002A14EB">
                              <w:rPr>
                                <w:rFonts w:ascii="Corbel" w:hAnsi="Corbel" w:cstheme="minorHAnsi"/>
                                <w:b/>
                                <w:bCs/>
                                <w:sz w:val="28"/>
                                <w:u w:val="single"/>
                              </w:rPr>
                              <w:t xml:space="preserve"> 3</w:t>
                            </w:r>
                            <w:r w:rsidR="003C265D" w:rsidRPr="002A14EB">
                              <w:rPr>
                                <w:rFonts w:ascii="Corbel" w:hAnsi="Corbel" w:cstheme="minorHAnsi"/>
                                <w:b/>
                                <w:bCs/>
                                <w:sz w:val="28"/>
                                <w:u w:val="single"/>
                              </w:rPr>
                              <w:t xml:space="preserve"> « </w:t>
                            </w:r>
                            <w:r w:rsidR="00D72075" w:rsidRPr="002A14EB">
                              <w:rPr>
                                <w:rFonts w:ascii="Corbel" w:hAnsi="Corbel" w:cstheme="minorHAnsi"/>
                                <w:b/>
                                <w:bCs/>
                                <w:sz w:val="28"/>
                                <w:u w:val="single"/>
                              </w:rPr>
                              <w:t>Démarche environnementale et aspect quantitatif de la démarche d’insertion</w:t>
                            </w:r>
                            <w:r w:rsidR="00D72075" w:rsidRPr="002A14EB">
                              <w:rPr>
                                <w:rFonts w:ascii="Corbel" w:hAnsi="Corbel"/>
                                <w:b/>
                                <w:bCs/>
                                <w:sz w:val="24"/>
                              </w:rPr>
                              <w:t xml:space="preserve"> </w:t>
                            </w:r>
                            <w:r w:rsidR="00D72075" w:rsidRPr="002A14EB">
                              <w:rPr>
                                <w:rFonts w:ascii="Corbel" w:hAnsi="Corbel" w:cstheme="minorHAnsi"/>
                                <w:b/>
                                <w:bCs/>
                                <w:sz w:val="28"/>
                                <w:u w:val="single"/>
                              </w:rPr>
                              <w:t>sociale</w:t>
                            </w:r>
                            <w:r w:rsidR="003C265D" w:rsidRPr="002A14EB">
                              <w:rPr>
                                <w:rFonts w:ascii="Corbel" w:hAnsi="Corbel" w:cstheme="minorHAnsi"/>
                                <w:b/>
                                <w:bCs/>
                                <w:sz w:val="28"/>
                                <w:u w:val="single"/>
                              </w:rPr>
                              <w:t> »</w:t>
                            </w:r>
                            <w:r w:rsidR="00C64D74" w:rsidRPr="002A14EB">
                              <w:rPr>
                                <w:rFonts w:ascii="Corbel" w:hAnsi="Corbel" w:cstheme="minorHAnsi"/>
                                <w:b/>
                                <w:bCs/>
                                <w:sz w:val="28"/>
                                <w:u w:val="single"/>
                              </w:rPr>
                              <w:t xml:space="preserve"> </w:t>
                            </w:r>
                          </w:p>
                          <w:p w14:paraId="21ECEEEF" w14:textId="77777777" w:rsidR="00D72075" w:rsidRDefault="00D72075" w:rsidP="00D7207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2E9DA" id="Zone de texte 8" o:spid="_x0000_s1028" type="#_x0000_t202" style="position:absolute;left:0;text-align:left;margin-left:482.95pt;margin-top:24.6pt;width:534.15pt;height:65.8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" fillcolor="#d8d8d8">
                <v:textbox>
                  <w:txbxContent>
                    <w:p w14:paraId="46D707F8" w14:textId="77777777" w:rsidR="00D72075" w:rsidRDefault="00D72075" w:rsidP="00D72075">
                      <w:pPr>
                        <w:ind w:left="-540"/>
                        <w:jc w:val="center"/>
                        <w:rPr>
                          <w:b/>
                          <w:bCs/>
                          <w:u w:val="single"/>
                        </w:rPr>
                      </w:pPr>
                    </w:p>
                    <w:p w14:paraId="1F15C9D7" w14:textId="38E3B30E" w:rsidR="00D72075" w:rsidRPr="002A14EB" w:rsidRDefault="00377116" w:rsidP="003C265D">
                      <w:pPr>
                        <w:ind w:left="-540" w:firstLine="540"/>
                        <w:jc w:val="center"/>
                        <w:rPr>
                          <w:rFonts w:ascii="Corbel" w:hAnsi="Corbel" w:cstheme="minorHAnsi"/>
                          <w:b/>
                          <w:bCs/>
                          <w:sz w:val="28"/>
                          <w:u w:val="single"/>
                        </w:rPr>
                      </w:pPr>
                      <w:r w:rsidRPr="002A14EB">
                        <w:rPr>
                          <w:rFonts w:ascii="Corbel" w:hAnsi="Corbel" w:cstheme="minorHAnsi"/>
                          <w:b/>
                          <w:bCs/>
                          <w:sz w:val="28"/>
                          <w:u w:val="single"/>
                        </w:rPr>
                        <w:t>C</w:t>
                      </w:r>
                      <w:r w:rsidR="008D2F20" w:rsidRPr="002A14EB">
                        <w:rPr>
                          <w:rFonts w:ascii="Corbel" w:hAnsi="Corbel" w:cstheme="minorHAnsi"/>
                          <w:b/>
                          <w:bCs/>
                          <w:sz w:val="28"/>
                          <w:u w:val="single"/>
                        </w:rPr>
                        <w:t>RITERE</w:t>
                      </w:r>
                      <w:r w:rsidRPr="002A14EB">
                        <w:rPr>
                          <w:rFonts w:ascii="Corbel" w:hAnsi="Corbel" w:cstheme="minorHAnsi"/>
                          <w:b/>
                          <w:bCs/>
                          <w:sz w:val="28"/>
                          <w:u w:val="single"/>
                        </w:rPr>
                        <w:t xml:space="preserve"> 3</w:t>
                      </w:r>
                      <w:r w:rsidR="003C265D" w:rsidRPr="002A14EB">
                        <w:rPr>
                          <w:rFonts w:ascii="Corbel" w:hAnsi="Corbel" w:cstheme="minorHAnsi"/>
                          <w:b/>
                          <w:bCs/>
                          <w:sz w:val="28"/>
                          <w:u w:val="single"/>
                        </w:rPr>
                        <w:t xml:space="preserve"> « </w:t>
                      </w:r>
                      <w:r w:rsidR="00D72075" w:rsidRPr="002A14EB">
                        <w:rPr>
                          <w:rFonts w:ascii="Corbel" w:hAnsi="Corbel" w:cstheme="minorHAnsi"/>
                          <w:b/>
                          <w:bCs/>
                          <w:sz w:val="28"/>
                          <w:u w:val="single"/>
                        </w:rPr>
                        <w:t>Démarche environnementale et aspect quantitatif de la démarche d’insertion</w:t>
                      </w:r>
                      <w:r w:rsidR="00D72075" w:rsidRPr="002A14EB">
                        <w:rPr>
                          <w:rFonts w:ascii="Corbel" w:hAnsi="Corbel"/>
                          <w:b/>
                          <w:bCs/>
                          <w:sz w:val="24"/>
                        </w:rPr>
                        <w:t xml:space="preserve"> </w:t>
                      </w:r>
                      <w:r w:rsidR="00D72075" w:rsidRPr="002A14EB">
                        <w:rPr>
                          <w:rFonts w:ascii="Corbel" w:hAnsi="Corbel" w:cstheme="minorHAnsi"/>
                          <w:b/>
                          <w:bCs/>
                          <w:sz w:val="28"/>
                          <w:u w:val="single"/>
                        </w:rPr>
                        <w:t>sociale</w:t>
                      </w:r>
                      <w:r w:rsidR="003C265D" w:rsidRPr="002A14EB">
                        <w:rPr>
                          <w:rFonts w:ascii="Corbel" w:hAnsi="Corbel" w:cstheme="minorHAnsi"/>
                          <w:b/>
                          <w:bCs/>
                          <w:sz w:val="28"/>
                          <w:u w:val="single"/>
                        </w:rPr>
                        <w:t> »</w:t>
                      </w:r>
                      <w:r w:rsidR="00C64D74" w:rsidRPr="002A14EB">
                        <w:rPr>
                          <w:rFonts w:ascii="Corbel" w:hAnsi="Corbel" w:cstheme="minorHAnsi"/>
                          <w:b/>
                          <w:bCs/>
                          <w:sz w:val="28"/>
                          <w:u w:val="single"/>
                        </w:rPr>
                        <w:t xml:space="preserve"> </w:t>
                      </w:r>
                    </w:p>
                    <w:p w14:paraId="21ECEEEF" w14:textId="77777777" w:rsidR="00D72075" w:rsidRDefault="00D72075" w:rsidP="00D72075"/>
                  </w:txbxContent>
                </v:textbox>
                <w10:wrap type="square" anchorx="margin"/>
              </v:shape>
            </w:pict>
          </mc:Fallback>
        </mc:AlternateContent>
      </w:r>
    </w:p>
    <w:p w14:paraId="5EAE0997" w14:textId="7A232791" w:rsidR="00D72075" w:rsidRPr="0021321F" w:rsidRDefault="006A71C9" w:rsidP="007F4FB3">
      <w:pPr>
        <w:pStyle w:val="Paragraphedeliste"/>
        <w:numPr>
          <w:ilvl w:val="0"/>
          <w:numId w:val="3"/>
        </w:numPr>
        <w:rPr>
          <w:rFonts w:ascii="Corbel" w:hAnsi="Corbel"/>
          <w:b/>
          <w:sz w:val="24"/>
          <w:szCs w:val="24"/>
        </w:rPr>
      </w:pPr>
      <w:r w:rsidRPr="002A14EB">
        <w:rPr>
          <w:rFonts w:ascii="Corbel" w:hAnsi="Corbel"/>
          <w:b/>
          <w:sz w:val="24"/>
          <w:szCs w:val="24"/>
        </w:rPr>
        <w:t>Sous-critère 1 « </w:t>
      </w:r>
      <w:r w:rsidR="00D72075" w:rsidRPr="002A14EB">
        <w:rPr>
          <w:rFonts w:ascii="Corbel" w:hAnsi="Corbel"/>
          <w:b/>
          <w:sz w:val="24"/>
          <w:szCs w:val="24"/>
        </w:rPr>
        <w:t>Démarche environnementale</w:t>
      </w:r>
      <w:r w:rsidRPr="002A14EB">
        <w:rPr>
          <w:rFonts w:ascii="Corbel" w:hAnsi="Corbel"/>
          <w:b/>
          <w:sz w:val="24"/>
          <w:szCs w:val="24"/>
        </w:rPr>
        <w:t> »</w:t>
      </w:r>
      <w:r w:rsidR="00D72075" w:rsidRPr="002A14EB">
        <w:rPr>
          <w:rFonts w:ascii="Corbel" w:hAnsi="Corbel"/>
          <w:b/>
          <w:sz w:val="24"/>
          <w:szCs w:val="24"/>
        </w:rPr>
        <w:t xml:space="preserve"> </w:t>
      </w:r>
      <w:r w:rsidR="007C1A81" w:rsidRPr="002A14EB">
        <w:rPr>
          <w:rFonts w:ascii="Corbel" w:hAnsi="Corbel"/>
          <w:b/>
          <w:sz w:val="24"/>
          <w:szCs w:val="24"/>
        </w:rPr>
        <w:t>- Nombre d’items</w:t>
      </w:r>
      <w:r w:rsidR="00924086" w:rsidRPr="002A14EB">
        <w:rPr>
          <w:rFonts w:ascii="Corbel" w:hAnsi="Corbel"/>
          <w:b/>
          <w:sz w:val="24"/>
          <w:szCs w:val="24"/>
        </w:rPr>
        <w:t xml:space="preserve"> </w:t>
      </w:r>
      <w:r w:rsidR="00D642E3" w:rsidRPr="002A14EB">
        <w:rPr>
          <w:rFonts w:ascii="Corbel" w:hAnsi="Corbel"/>
          <w:b/>
          <w:sz w:val="24"/>
          <w:szCs w:val="24"/>
        </w:rPr>
        <w:t>demandés</w:t>
      </w:r>
      <w:r w:rsidR="007C1A81" w:rsidRPr="002A14EB">
        <w:rPr>
          <w:rFonts w:ascii="Corbel" w:hAnsi="Corbel"/>
          <w:b/>
          <w:sz w:val="24"/>
          <w:szCs w:val="24"/>
        </w:rPr>
        <w:t xml:space="preserve"> : </w:t>
      </w:r>
      <w:r w:rsidR="004E7FBF">
        <w:rPr>
          <w:rFonts w:ascii="Corbel" w:hAnsi="Corbel"/>
          <w:b/>
          <w:sz w:val="24"/>
          <w:szCs w:val="24"/>
        </w:rPr>
        <w:t>5</w:t>
      </w:r>
    </w:p>
    <w:p w14:paraId="6E0D06D7" w14:textId="52BB5F7E" w:rsidR="0021321F" w:rsidRDefault="0021321F" w:rsidP="0021321F">
      <w:pPr>
        <w:rPr>
          <w:rFonts w:ascii="Corbel" w:hAnsi="Corbel"/>
          <w:b/>
          <w:sz w:val="24"/>
          <w:szCs w:val="24"/>
        </w:rPr>
      </w:pPr>
    </w:p>
    <w:p w14:paraId="149ADB61" w14:textId="440FF816" w:rsidR="00FD1D1B" w:rsidRPr="00FD1D1B" w:rsidRDefault="00FD1D1B" w:rsidP="005E5E26">
      <w:pPr>
        <w:jc w:val="both"/>
        <w:rPr>
          <w:rFonts w:ascii="Corbel" w:hAnsi="Corbel"/>
          <w:b/>
          <w:color w:val="FF0000"/>
          <w:sz w:val="22"/>
        </w:rPr>
      </w:pPr>
      <w:r w:rsidRPr="00FD1D1B">
        <w:rPr>
          <w:rFonts w:ascii="Corbel" w:hAnsi="Corbel"/>
          <w:b/>
          <w:color w:val="FF0000"/>
          <w:sz w:val="22"/>
        </w:rPr>
        <w:t>Il est rappelé au candidat qu'au titre des éléments ci-dessous, il n'est pas attendu une liste d'éléments génériques sur la politique RSE de l'entreprise sans lien avec l'objet du marché, mais bien la manière dont celui-ci entend mettre en œuvre ces différents éléments pour l'exécution du marché</w:t>
      </w:r>
      <w:r w:rsidR="005E5E26">
        <w:rPr>
          <w:rFonts w:ascii="Corbel" w:hAnsi="Corbel"/>
          <w:b/>
          <w:color w:val="FF0000"/>
          <w:sz w:val="22"/>
        </w:rPr>
        <w:t>.</w:t>
      </w:r>
    </w:p>
    <w:p w14:paraId="13DEC57F" w14:textId="77777777" w:rsidR="00FD1D1B" w:rsidRPr="00FD1D1B" w:rsidRDefault="00FD1D1B" w:rsidP="00FD1D1B">
      <w:pPr>
        <w:rPr>
          <w:rFonts w:ascii="Corbel" w:hAnsi="Corbel"/>
          <w:b/>
          <w:color w:val="FF0000"/>
          <w:sz w:val="22"/>
        </w:rPr>
      </w:pPr>
    </w:p>
    <w:p w14:paraId="794B4A5F" w14:textId="41C07CB5" w:rsidR="0021321F" w:rsidRPr="0021321F" w:rsidRDefault="00FD1D1B" w:rsidP="00273955">
      <w:pPr>
        <w:jc w:val="both"/>
        <w:rPr>
          <w:rFonts w:ascii="Corbel" w:hAnsi="Corbel"/>
          <w:b/>
          <w:sz w:val="24"/>
          <w:szCs w:val="24"/>
        </w:rPr>
      </w:pPr>
      <w:r w:rsidRPr="00FD1D1B">
        <w:rPr>
          <w:rFonts w:ascii="Corbel" w:hAnsi="Corbel"/>
          <w:b/>
          <w:color w:val="FF0000"/>
          <w:sz w:val="22"/>
        </w:rPr>
        <w:t>En cas d'absence totale de réponse aux items Développement Durable (de préférence selon le format ci-dessous)</w:t>
      </w:r>
      <w:r w:rsidR="005E5E26">
        <w:rPr>
          <w:rFonts w:ascii="Corbel" w:hAnsi="Corbel"/>
          <w:b/>
          <w:color w:val="FF0000"/>
          <w:sz w:val="22"/>
        </w:rPr>
        <w:t>,</w:t>
      </w:r>
      <w:r w:rsidRPr="00FD1D1B">
        <w:rPr>
          <w:rFonts w:ascii="Corbel" w:hAnsi="Corbel"/>
          <w:b/>
          <w:color w:val="FF0000"/>
          <w:sz w:val="22"/>
        </w:rPr>
        <w:t xml:space="preserve"> l'offre du candidat sera déclarée irrégulière</w:t>
      </w:r>
      <w:r w:rsidR="005E5E26">
        <w:rPr>
          <w:rFonts w:ascii="Corbel" w:hAnsi="Corbel"/>
          <w:b/>
          <w:color w:val="FF0000"/>
          <w:sz w:val="22"/>
        </w:rPr>
        <w:t>.</w:t>
      </w:r>
    </w:p>
    <w:p w14:paraId="55B2DB7E" w14:textId="0AD71E79" w:rsidR="006A71C9" w:rsidRPr="002A14EB" w:rsidRDefault="006A71C9" w:rsidP="0059517C">
      <w:pPr>
        <w:rPr>
          <w:rFonts w:ascii="Corbel" w:hAnsi="Corbel"/>
          <w:b/>
          <w:sz w:val="24"/>
          <w:szCs w:val="24"/>
        </w:rPr>
      </w:pPr>
    </w:p>
    <w:tbl>
      <w:tblPr>
        <w:tblW w:w="10788" w:type="dxa"/>
        <w:tblInd w:w="-866" w:type="dxa"/>
        <w:tblCellMar>
          <w:left w:w="70" w:type="dxa"/>
          <w:right w:w="70" w:type="dxa"/>
        </w:tblCellMar>
        <w:tblLook w:val="04A0" w:firstRow="1" w:lastRow="0" w:firstColumn="1" w:lastColumn="0" w:noHBand="0" w:noVBand="1"/>
      </w:tblPr>
      <w:tblGrid>
        <w:gridCol w:w="1220"/>
        <w:gridCol w:w="3969"/>
        <w:gridCol w:w="2055"/>
        <w:gridCol w:w="3544"/>
      </w:tblGrid>
      <w:tr w:rsidR="00FD1D1B" w:rsidRPr="002A14EB" w14:paraId="71D502C3" w14:textId="77777777" w:rsidTr="00BB0647">
        <w:trPr>
          <w:trHeight w:val="725"/>
        </w:trPr>
        <w:tc>
          <w:tcPr>
            <w:tcW w:w="1220" w:type="dxa"/>
            <w:tcBorders>
              <w:top w:val="single" w:sz="12" w:space="0" w:color="auto"/>
              <w:left w:val="single" w:sz="12" w:space="0" w:color="auto"/>
              <w:bottom w:val="single" w:sz="12" w:space="0" w:color="auto"/>
              <w:right w:val="single" w:sz="12" w:space="0" w:color="000000"/>
            </w:tcBorders>
            <w:shd w:val="clear" w:color="000000" w:fill="E7E6E6"/>
            <w:vAlign w:val="center"/>
          </w:tcPr>
          <w:p w14:paraId="6394F9DD" w14:textId="1A0A1815" w:rsidR="00FD1D1B" w:rsidRPr="002A14EB" w:rsidRDefault="00FD1D1B" w:rsidP="00BB0647">
            <w:pPr>
              <w:widowControl/>
              <w:autoSpaceDE/>
              <w:autoSpaceDN/>
              <w:adjustRightInd/>
              <w:jc w:val="center"/>
              <w:rPr>
                <w:rFonts w:ascii="Corbel" w:hAnsi="Corbel" w:cs="Calibri"/>
                <w:b/>
                <w:bCs/>
                <w:color w:val="000000"/>
                <w:sz w:val="24"/>
                <w:szCs w:val="24"/>
              </w:rPr>
            </w:pPr>
            <w:r>
              <w:rPr>
                <w:rFonts w:ascii="Corbel" w:hAnsi="Corbel" w:cs="Calibri"/>
                <w:b/>
                <w:bCs/>
                <w:color w:val="000000"/>
                <w:sz w:val="24"/>
                <w:szCs w:val="24"/>
              </w:rPr>
              <w:t>N° ITEM</w:t>
            </w:r>
          </w:p>
        </w:tc>
        <w:tc>
          <w:tcPr>
            <w:tcW w:w="3969" w:type="dxa"/>
            <w:tcBorders>
              <w:top w:val="single" w:sz="12" w:space="0" w:color="auto"/>
              <w:left w:val="single" w:sz="12" w:space="0" w:color="auto"/>
              <w:bottom w:val="single" w:sz="12" w:space="0" w:color="auto"/>
              <w:right w:val="single" w:sz="12" w:space="0" w:color="000000"/>
            </w:tcBorders>
            <w:shd w:val="clear" w:color="000000" w:fill="E7E6E6"/>
            <w:noWrap/>
            <w:vAlign w:val="center"/>
          </w:tcPr>
          <w:p w14:paraId="5E162FDD" w14:textId="72981798" w:rsidR="00FD1D1B" w:rsidRPr="002A14EB" w:rsidRDefault="00FD1D1B" w:rsidP="00842522">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 xml:space="preserve">PROTOCOLES </w:t>
            </w:r>
            <w:r w:rsidRPr="002A14EB">
              <w:rPr>
                <w:rFonts w:ascii="Corbel" w:hAnsi="Corbel" w:cs="Calibri"/>
                <w:b/>
                <w:bCs/>
                <w:sz w:val="24"/>
                <w:szCs w:val="24"/>
              </w:rPr>
              <w:t xml:space="preserve">D’INTERVENTION DANS LE </w:t>
            </w:r>
            <w:r w:rsidRPr="002A14EB">
              <w:rPr>
                <w:rFonts w:ascii="Corbel" w:hAnsi="Corbel" w:cs="Calibri"/>
                <w:b/>
                <w:bCs/>
                <w:color w:val="000000"/>
                <w:sz w:val="24"/>
                <w:szCs w:val="24"/>
              </w:rPr>
              <w:t xml:space="preserve">CADRE DU MARCHE </w:t>
            </w:r>
          </w:p>
        </w:tc>
        <w:tc>
          <w:tcPr>
            <w:tcW w:w="2055" w:type="dxa"/>
            <w:tcBorders>
              <w:top w:val="single" w:sz="12" w:space="0" w:color="auto"/>
              <w:left w:val="single" w:sz="12" w:space="0" w:color="auto"/>
              <w:bottom w:val="single" w:sz="12" w:space="0" w:color="auto"/>
              <w:right w:val="single" w:sz="12" w:space="0" w:color="auto"/>
            </w:tcBorders>
            <w:shd w:val="clear" w:color="000000" w:fill="E7E6E6"/>
          </w:tcPr>
          <w:p w14:paraId="558BCA4E" w14:textId="77777777" w:rsidR="00FD1D1B" w:rsidRPr="002A14EB" w:rsidRDefault="00FD1D1B" w:rsidP="00367A28">
            <w:pPr>
              <w:widowControl/>
              <w:autoSpaceDE/>
              <w:autoSpaceDN/>
              <w:adjustRightInd/>
              <w:rPr>
                <w:rFonts w:ascii="Corbel" w:hAnsi="Corbel" w:cs="Calibri"/>
                <w:b/>
                <w:bCs/>
                <w:color w:val="000000"/>
                <w:sz w:val="24"/>
                <w:szCs w:val="24"/>
              </w:rPr>
            </w:pPr>
          </w:p>
          <w:p w14:paraId="081C5C35" w14:textId="31C239EA" w:rsidR="00FD1D1B" w:rsidRPr="002A14EB" w:rsidRDefault="00FD1D1B" w:rsidP="00367A28">
            <w:pPr>
              <w:widowControl/>
              <w:autoSpaceDE/>
              <w:autoSpaceDN/>
              <w:adjustRightInd/>
              <w:jc w:val="center"/>
              <w:rPr>
                <w:rFonts w:ascii="Corbel" w:hAnsi="Corbel" w:cs="Calibri"/>
                <w:b/>
                <w:bCs/>
                <w:color w:val="000000"/>
                <w:sz w:val="24"/>
                <w:szCs w:val="24"/>
              </w:rPr>
            </w:pPr>
            <w:r w:rsidRPr="00BA21E1">
              <w:rPr>
                <w:rFonts w:ascii="Corbel" w:hAnsi="Corbel" w:cs="Calibri"/>
                <w:b/>
                <w:bCs/>
                <w:color w:val="000000"/>
                <w:sz w:val="24"/>
                <w:szCs w:val="24"/>
              </w:rPr>
              <w:t>Eléments de preuve attendus</w:t>
            </w:r>
          </w:p>
        </w:tc>
        <w:tc>
          <w:tcPr>
            <w:tcW w:w="3544" w:type="dxa"/>
            <w:tcBorders>
              <w:top w:val="single" w:sz="12" w:space="0" w:color="auto"/>
              <w:left w:val="single" w:sz="12" w:space="0" w:color="auto"/>
              <w:bottom w:val="single" w:sz="12" w:space="0" w:color="auto"/>
              <w:right w:val="single" w:sz="12" w:space="0" w:color="000000"/>
            </w:tcBorders>
            <w:shd w:val="clear" w:color="000000" w:fill="E7E6E6"/>
            <w:vAlign w:val="center"/>
          </w:tcPr>
          <w:p w14:paraId="430A00FF" w14:textId="77777777" w:rsidR="00FD1D1B" w:rsidRPr="002A14EB" w:rsidRDefault="00FD1D1B" w:rsidP="00F321AD">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Réponse du candidat</w:t>
            </w:r>
          </w:p>
        </w:tc>
      </w:tr>
      <w:tr w:rsidR="00FD1D1B" w:rsidRPr="002A14EB" w14:paraId="0EA76944" w14:textId="77777777" w:rsidTr="00BB0647">
        <w:trPr>
          <w:trHeight w:val="1515"/>
        </w:trPr>
        <w:tc>
          <w:tcPr>
            <w:tcW w:w="1220" w:type="dxa"/>
            <w:tcBorders>
              <w:top w:val="single" w:sz="4" w:space="0" w:color="auto"/>
              <w:left w:val="single" w:sz="12" w:space="0" w:color="auto"/>
              <w:bottom w:val="single" w:sz="4" w:space="0" w:color="auto"/>
              <w:right w:val="single" w:sz="12" w:space="0" w:color="auto"/>
            </w:tcBorders>
            <w:vAlign w:val="center"/>
          </w:tcPr>
          <w:p w14:paraId="09E08AA6" w14:textId="7F8A1450" w:rsidR="00FD1D1B" w:rsidRPr="002A14EB" w:rsidRDefault="007106CB" w:rsidP="00BB0647">
            <w:pPr>
              <w:widowControl/>
              <w:autoSpaceDE/>
              <w:autoSpaceDN/>
              <w:adjustRightInd/>
              <w:jc w:val="center"/>
              <w:rPr>
                <w:rFonts w:ascii="Corbel" w:hAnsi="Corbel" w:cs="Calibri"/>
                <w:b/>
                <w:bCs/>
                <w:i/>
                <w:iCs/>
                <w:color w:val="000000"/>
                <w:sz w:val="24"/>
                <w:szCs w:val="24"/>
              </w:rPr>
            </w:pPr>
            <w:r>
              <w:rPr>
                <w:rFonts w:ascii="Corbel" w:hAnsi="Corbel" w:cs="Calibri"/>
                <w:b/>
                <w:bCs/>
                <w:i/>
                <w:iCs/>
                <w:color w:val="000000"/>
                <w:sz w:val="24"/>
                <w:szCs w:val="24"/>
              </w:rPr>
              <w:t>1</w:t>
            </w:r>
          </w:p>
        </w:tc>
        <w:tc>
          <w:tcPr>
            <w:tcW w:w="3969" w:type="dxa"/>
            <w:tcBorders>
              <w:top w:val="single" w:sz="4" w:space="0" w:color="auto"/>
              <w:left w:val="single" w:sz="12" w:space="0" w:color="auto"/>
              <w:bottom w:val="single" w:sz="4" w:space="0" w:color="auto"/>
              <w:right w:val="single" w:sz="12" w:space="0" w:color="auto"/>
            </w:tcBorders>
            <w:shd w:val="clear" w:color="auto" w:fill="auto"/>
            <w:noWrap/>
            <w:vAlign w:val="center"/>
          </w:tcPr>
          <w:p w14:paraId="5F53DC81" w14:textId="6A098281" w:rsidR="00FD1D1B" w:rsidRPr="002A14EB" w:rsidRDefault="00FD1D1B" w:rsidP="00F321AD">
            <w:pPr>
              <w:widowControl/>
              <w:autoSpaceDE/>
              <w:autoSpaceDN/>
              <w:adjustRightInd/>
              <w:rPr>
                <w:rFonts w:ascii="Corbel" w:hAnsi="Corbel" w:cs="Calibri"/>
                <w:b/>
                <w:bCs/>
                <w:i/>
                <w:iCs/>
                <w:color w:val="000000"/>
                <w:sz w:val="24"/>
                <w:szCs w:val="24"/>
              </w:rPr>
            </w:pPr>
            <w:r w:rsidRPr="002A14EB">
              <w:rPr>
                <w:rFonts w:ascii="Corbel" w:hAnsi="Corbel" w:cs="Calibri"/>
                <w:b/>
                <w:bCs/>
                <w:i/>
                <w:iCs/>
                <w:color w:val="000000"/>
                <w:sz w:val="24"/>
                <w:szCs w:val="24"/>
              </w:rPr>
              <w:t>Intégration des préoccupations environnementales dans les protocoles de maintenance (échanges espacés de pièces, télémaintenance etc</w:t>
            </w:r>
            <w:proofErr w:type="gramStart"/>
            <w:r w:rsidRPr="002A14EB">
              <w:rPr>
                <w:rFonts w:ascii="Corbel" w:hAnsi="Corbel" w:cs="Calibri"/>
                <w:b/>
                <w:bCs/>
                <w:i/>
                <w:iCs/>
                <w:color w:val="000000"/>
                <w:sz w:val="24"/>
                <w:szCs w:val="24"/>
              </w:rPr>
              <w:t>… )</w:t>
            </w:r>
            <w:proofErr w:type="gramEnd"/>
          </w:p>
        </w:tc>
        <w:tc>
          <w:tcPr>
            <w:tcW w:w="2055" w:type="dxa"/>
            <w:tcBorders>
              <w:top w:val="single" w:sz="4" w:space="0" w:color="auto"/>
              <w:left w:val="single" w:sz="12" w:space="0" w:color="auto"/>
              <w:bottom w:val="single" w:sz="4" w:space="0" w:color="auto"/>
              <w:right w:val="single" w:sz="12" w:space="0" w:color="auto"/>
            </w:tcBorders>
          </w:tcPr>
          <w:p w14:paraId="25296375" w14:textId="7A069E07" w:rsidR="00FD1D1B" w:rsidRPr="002A14EB" w:rsidRDefault="00FD1D1B" w:rsidP="007106CB">
            <w:pPr>
              <w:widowControl/>
              <w:autoSpaceDE/>
              <w:autoSpaceDN/>
              <w:adjustRightInd/>
              <w:rPr>
                <w:rFonts w:ascii="Corbel" w:hAnsi="Corbel" w:cs="Calibri"/>
                <w:color w:val="000000"/>
                <w:sz w:val="24"/>
                <w:szCs w:val="24"/>
              </w:rPr>
            </w:pPr>
            <w:r w:rsidRPr="002A14EB">
              <w:rPr>
                <w:rFonts w:ascii="Corbel" w:hAnsi="Corbel" w:cs="Calibri"/>
                <w:color w:val="000000"/>
                <w:sz w:val="24"/>
                <w:szCs w:val="24"/>
              </w:rPr>
              <w:t>S</w:t>
            </w:r>
            <w:r w:rsidR="007106CB">
              <w:rPr>
                <w:rFonts w:ascii="Corbel" w:hAnsi="Corbel" w:cs="Calibri"/>
                <w:color w:val="000000"/>
                <w:sz w:val="24"/>
                <w:szCs w:val="24"/>
              </w:rPr>
              <w:t xml:space="preserve">i </w:t>
            </w:r>
            <w:r w:rsidRPr="002A14EB">
              <w:rPr>
                <w:rFonts w:ascii="Corbel" w:hAnsi="Corbel" w:cs="Calibri"/>
                <w:color w:val="000000"/>
                <w:sz w:val="24"/>
                <w:szCs w:val="24"/>
              </w:rPr>
              <w:t>oui, quelles mesures sont prises ?</w:t>
            </w:r>
          </w:p>
        </w:tc>
        <w:tc>
          <w:tcPr>
            <w:tcW w:w="3544" w:type="dxa"/>
            <w:tcBorders>
              <w:top w:val="single" w:sz="4" w:space="0" w:color="auto"/>
              <w:left w:val="single" w:sz="12" w:space="0" w:color="auto"/>
              <w:bottom w:val="single" w:sz="4" w:space="0" w:color="auto"/>
              <w:right w:val="single" w:sz="12" w:space="0" w:color="000000"/>
            </w:tcBorders>
            <w:shd w:val="clear" w:color="000000" w:fill="E2EFDA"/>
            <w:noWrap/>
            <w:vAlign w:val="center"/>
          </w:tcPr>
          <w:p w14:paraId="3FD94E8E" w14:textId="77777777" w:rsidR="00FD1D1B" w:rsidRPr="002A14EB" w:rsidRDefault="00FD1D1B" w:rsidP="00F321AD">
            <w:pPr>
              <w:widowControl/>
              <w:autoSpaceDE/>
              <w:autoSpaceDN/>
              <w:adjustRightInd/>
              <w:rPr>
                <w:rFonts w:ascii="Corbel" w:hAnsi="Corbel" w:cs="Calibri"/>
                <w:color w:val="000000"/>
                <w:sz w:val="24"/>
                <w:szCs w:val="24"/>
              </w:rPr>
            </w:pPr>
          </w:p>
        </w:tc>
      </w:tr>
      <w:tr w:rsidR="00FD1D1B" w:rsidRPr="002A14EB" w14:paraId="65B19598" w14:textId="77777777" w:rsidTr="00BB0647">
        <w:trPr>
          <w:trHeight w:val="1515"/>
        </w:trPr>
        <w:tc>
          <w:tcPr>
            <w:tcW w:w="1220" w:type="dxa"/>
            <w:tcBorders>
              <w:top w:val="single" w:sz="4" w:space="0" w:color="auto"/>
              <w:left w:val="single" w:sz="12" w:space="0" w:color="auto"/>
              <w:bottom w:val="single" w:sz="4" w:space="0" w:color="auto"/>
              <w:right w:val="single" w:sz="12" w:space="0" w:color="auto"/>
            </w:tcBorders>
            <w:vAlign w:val="center"/>
          </w:tcPr>
          <w:p w14:paraId="05C74FCF" w14:textId="478984C6" w:rsidR="00FD1D1B" w:rsidRPr="002A14EB" w:rsidRDefault="007106CB" w:rsidP="00BB0647">
            <w:pPr>
              <w:widowControl/>
              <w:autoSpaceDE/>
              <w:autoSpaceDN/>
              <w:adjustRightInd/>
              <w:jc w:val="center"/>
              <w:rPr>
                <w:rFonts w:ascii="Corbel" w:hAnsi="Corbel" w:cs="Calibri"/>
                <w:b/>
                <w:bCs/>
                <w:i/>
                <w:iCs/>
                <w:color w:val="000000"/>
                <w:sz w:val="24"/>
                <w:szCs w:val="24"/>
              </w:rPr>
            </w:pPr>
            <w:r>
              <w:rPr>
                <w:rFonts w:ascii="Corbel" w:hAnsi="Corbel" w:cs="Calibri"/>
                <w:b/>
                <w:bCs/>
                <w:i/>
                <w:iCs/>
                <w:color w:val="000000"/>
                <w:sz w:val="24"/>
                <w:szCs w:val="24"/>
              </w:rPr>
              <w:t>2</w:t>
            </w:r>
          </w:p>
        </w:tc>
        <w:tc>
          <w:tcPr>
            <w:tcW w:w="3969" w:type="dxa"/>
            <w:tcBorders>
              <w:top w:val="single" w:sz="4" w:space="0" w:color="auto"/>
              <w:left w:val="single" w:sz="12" w:space="0" w:color="auto"/>
              <w:bottom w:val="single" w:sz="4" w:space="0" w:color="auto"/>
              <w:right w:val="single" w:sz="12" w:space="0" w:color="auto"/>
            </w:tcBorders>
            <w:shd w:val="clear" w:color="auto" w:fill="auto"/>
            <w:noWrap/>
            <w:vAlign w:val="center"/>
          </w:tcPr>
          <w:p w14:paraId="1BB69A14" w14:textId="6BC1D2F7" w:rsidR="00FD1D1B" w:rsidRPr="002A14EB" w:rsidRDefault="00FD1D1B" w:rsidP="00F321AD">
            <w:pPr>
              <w:widowControl/>
              <w:autoSpaceDE/>
              <w:autoSpaceDN/>
              <w:adjustRightInd/>
              <w:rPr>
                <w:rFonts w:ascii="Corbel" w:hAnsi="Corbel" w:cs="Calibri"/>
                <w:b/>
                <w:bCs/>
                <w:i/>
                <w:iCs/>
                <w:color w:val="000000"/>
                <w:sz w:val="24"/>
                <w:szCs w:val="24"/>
              </w:rPr>
            </w:pPr>
            <w:r w:rsidRPr="002A14EB">
              <w:rPr>
                <w:rFonts w:ascii="Corbel" w:hAnsi="Corbel" w:cs="Calibri"/>
                <w:b/>
                <w:bCs/>
                <w:i/>
                <w:iCs/>
                <w:color w:val="000000"/>
                <w:sz w:val="24"/>
                <w:szCs w:val="24"/>
              </w:rPr>
              <w:t>Les pièces défectueuses remplacées et reprises dans le cadre d'une intervention sont-elles éliminées dans des filières déchets respectueuses de l'environnement, recyclées et/ou réutilisées ?</w:t>
            </w:r>
          </w:p>
        </w:tc>
        <w:tc>
          <w:tcPr>
            <w:tcW w:w="2055" w:type="dxa"/>
            <w:tcBorders>
              <w:top w:val="single" w:sz="4" w:space="0" w:color="auto"/>
              <w:left w:val="single" w:sz="12" w:space="0" w:color="auto"/>
              <w:bottom w:val="single" w:sz="4" w:space="0" w:color="auto"/>
              <w:right w:val="single" w:sz="12" w:space="0" w:color="auto"/>
            </w:tcBorders>
          </w:tcPr>
          <w:p w14:paraId="3F22BE9F" w14:textId="58B317E5" w:rsidR="00FD1D1B" w:rsidRPr="002A14EB" w:rsidRDefault="00FD1D1B" w:rsidP="00F321AD">
            <w:pPr>
              <w:widowControl/>
              <w:autoSpaceDE/>
              <w:autoSpaceDN/>
              <w:adjustRightInd/>
              <w:rPr>
                <w:rFonts w:ascii="Corbel" w:hAnsi="Corbel" w:cs="Calibri"/>
                <w:color w:val="000000"/>
                <w:sz w:val="24"/>
                <w:szCs w:val="24"/>
              </w:rPr>
            </w:pPr>
            <w:r w:rsidRPr="002A14EB">
              <w:rPr>
                <w:rFonts w:ascii="Corbel" w:hAnsi="Corbel" w:cs="Calibri"/>
                <w:color w:val="000000"/>
                <w:sz w:val="24"/>
                <w:szCs w:val="24"/>
              </w:rPr>
              <w:t>Descriptif détaillé (nom des prestataires, attestation d'engagement avec ces prestataires…)</w:t>
            </w:r>
          </w:p>
        </w:tc>
        <w:tc>
          <w:tcPr>
            <w:tcW w:w="3544" w:type="dxa"/>
            <w:tcBorders>
              <w:top w:val="single" w:sz="4" w:space="0" w:color="auto"/>
              <w:left w:val="single" w:sz="12" w:space="0" w:color="auto"/>
              <w:bottom w:val="single" w:sz="4" w:space="0" w:color="auto"/>
              <w:right w:val="single" w:sz="12" w:space="0" w:color="000000"/>
            </w:tcBorders>
            <w:shd w:val="clear" w:color="000000" w:fill="E2EFDA"/>
            <w:noWrap/>
            <w:vAlign w:val="center"/>
          </w:tcPr>
          <w:p w14:paraId="32F7C0F0" w14:textId="77777777" w:rsidR="00FD1D1B" w:rsidRPr="002A14EB" w:rsidRDefault="00FD1D1B" w:rsidP="00F321AD">
            <w:pPr>
              <w:widowControl/>
              <w:autoSpaceDE/>
              <w:autoSpaceDN/>
              <w:adjustRightInd/>
              <w:rPr>
                <w:rFonts w:ascii="Corbel" w:hAnsi="Corbel" w:cs="Calibri"/>
                <w:color w:val="000000"/>
                <w:sz w:val="24"/>
                <w:szCs w:val="24"/>
              </w:rPr>
            </w:pPr>
          </w:p>
        </w:tc>
      </w:tr>
    </w:tbl>
    <w:p w14:paraId="7BCC34F6" w14:textId="2EB29222" w:rsidR="009A4170" w:rsidRPr="002A14EB" w:rsidRDefault="009A4170" w:rsidP="00116202">
      <w:pPr>
        <w:rPr>
          <w:rFonts w:ascii="Corbel" w:hAnsi="Corbel"/>
          <w:sz w:val="24"/>
          <w:szCs w:val="24"/>
        </w:rPr>
      </w:pPr>
    </w:p>
    <w:tbl>
      <w:tblPr>
        <w:tblW w:w="10788" w:type="dxa"/>
        <w:tblInd w:w="-866" w:type="dxa"/>
        <w:tblCellMar>
          <w:left w:w="70" w:type="dxa"/>
          <w:right w:w="70" w:type="dxa"/>
        </w:tblCellMar>
        <w:tblLook w:val="04A0" w:firstRow="1" w:lastRow="0" w:firstColumn="1" w:lastColumn="0" w:noHBand="0" w:noVBand="1"/>
      </w:tblPr>
      <w:tblGrid>
        <w:gridCol w:w="1231"/>
        <w:gridCol w:w="3954"/>
        <w:gridCol w:w="2059"/>
        <w:gridCol w:w="3544"/>
      </w:tblGrid>
      <w:tr w:rsidR="00FD1D1B" w:rsidRPr="002A14EB" w14:paraId="11EA64E3" w14:textId="77777777" w:rsidTr="00BB0647">
        <w:trPr>
          <w:trHeight w:val="725"/>
        </w:trPr>
        <w:tc>
          <w:tcPr>
            <w:tcW w:w="1231" w:type="dxa"/>
            <w:tcBorders>
              <w:top w:val="single" w:sz="12" w:space="0" w:color="auto"/>
              <w:left w:val="single" w:sz="12" w:space="0" w:color="auto"/>
              <w:bottom w:val="single" w:sz="12" w:space="0" w:color="auto"/>
              <w:right w:val="single" w:sz="12" w:space="0" w:color="000000"/>
            </w:tcBorders>
            <w:shd w:val="clear" w:color="000000" w:fill="E7E6E6"/>
            <w:vAlign w:val="center"/>
          </w:tcPr>
          <w:p w14:paraId="61AB8BA8" w14:textId="50BA51E7" w:rsidR="00FD1D1B" w:rsidRPr="002A14EB" w:rsidRDefault="00FD1D1B" w:rsidP="00BB0647">
            <w:pPr>
              <w:widowControl/>
              <w:autoSpaceDE/>
              <w:autoSpaceDN/>
              <w:adjustRightInd/>
              <w:jc w:val="center"/>
              <w:rPr>
                <w:rFonts w:ascii="Corbel" w:hAnsi="Corbel" w:cs="Calibri"/>
                <w:b/>
                <w:bCs/>
                <w:color w:val="000000"/>
                <w:sz w:val="24"/>
                <w:szCs w:val="24"/>
              </w:rPr>
            </w:pPr>
            <w:r>
              <w:rPr>
                <w:rFonts w:ascii="Corbel" w:hAnsi="Corbel" w:cs="Calibri"/>
                <w:b/>
                <w:bCs/>
                <w:color w:val="000000"/>
                <w:sz w:val="24"/>
                <w:szCs w:val="24"/>
              </w:rPr>
              <w:t>N° ITEM</w:t>
            </w:r>
          </w:p>
        </w:tc>
        <w:tc>
          <w:tcPr>
            <w:tcW w:w="3954" w:type="dxa"/>
            <w:tcBorders>
              <w:top w:val="single" w:sz="12" w:space="0" w:color="auto"/>
              <w:left w:val="single" w:sz="12" w:space="0" w:color="auto"/>
              <w:bottom w:val="single" w:sz="12" w:space="0" w:color="auto"/>
              <w:right w:val="single" w:sz="12" w:space="0" w:color="000000"/>
            </w:tcBorders>
            <w:shd w:val="clear" w:color="000000" w:fill="E7E6E6"/>
            <w:noWrap/>
            <w:vAlign w:val="center"/>
            <w:hideMark/>
          </w:tcPr>
          <w:p w14:paraId="1DD227CC" w14:textId="5BEB01A9" w:rsidR="00FD1D1B" w:rsidRPr="002A14EB" w:rsidRDefault="00FD1D1B" w:rsidP="0038322C">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MODE DE TRANSPORT DANS LE CADRE DU MARCHE</w:t>
            </w:r>
          </w:p>
        </w:tc>
        <w:tc>
          <w:tcPr>
            <w:tcW w:w="2059" w:type="dxa"/>
            <w:tcBorders>
              <w:top w:val="single" w:sz="12" w:space="0" w:color="auto"/>
              <w:left w:val="single" w:sz="12" w:space="0" w:color="auto"/>
              <w:bottom w:val="single" w:sz="12" w:space="0" w:color="auto"/>
              <w:right w:val="single" w:sz="12" w:space="0" w:color="auto"/>
            </w:tcBorders>
            <w:shd w:val="clear" w:color="000000" w:fill="E7E6E6"/>
          </w:tcPr>
          <w:p w14:paraId="3A4B619B" w14:textId="77777777" w:rsidR="00FD1D1B" w:rsidRPr="002A14EB" w:rsidRDefault="00FD1D1B" w:rsidP="00116202">
            <w:pPr>
              <w:widowControl/>
              <w:autoSpaceDE/>
              <w:autoSpaceDN/>
              <w:adjustRightInd/>
              <w:jc w:val="center"/>
              <w:rPr>
                <w:rFonts w:ascii="Corbel" w:hAnsi="Corbel" w:cs="Calibri"/>
                <w:b/>
                <w:bCs/>
                <w:color w:val="000000"/>
                <w:sz w:val="24"/>
                <w:szCs w:val="24"/>
              </w:rPr>
            </w:pPr>
          </w:p>
          <w:p w14:paraId="6508ABFA" w14:textId="427E75EF" w:rsidR="00FD1D1B" w:rsidRPr="002A14EB" w:rsidRDefault="00FD1D1B" w:rsidP="00116202">
            <w:pPr>
              <w:widowControl/>
              <w:autoSpaceDE/>
              <w:autoSpaceDN/>
              <w:adjustRightInd/>
              <w:jc w:val="center"/>
              <w:rPr>
                <w:rFonts w:ascii="Corbel" w:hAnsi="Corbel" w:cs="Calibri"/>
                <w:b/>
                <w:bCs/>
                <w:color w:val="000000"/>
                <w:sz w:val="24"/>
                <w:szCs w:val="24"/>
              </w:rPr>
            </w:pPr>
            <w:r w:rsidRPr="00BA21E1">
              <w:rPr>
                <w:rFonts w:ascii="Corbel" w:hAnsi="Corbel" w:cs="Calibri"/>
                <w:b/>
                <w:bCs/>
                <w:color w:val="000000"/>
                <w:sz w:val="24"/>
                <w:szCs w:val="24"/>
              </w:rPr>
              <w:t>Eléments de preuve attendus</w:t>
            </w:r>
          </w:p>
        </w:tc>
        <w:tc>
          <w:tcPr>
            <w:tcW w:w="3544" w:type="dxa"/>
            <w:tcBorders>
              <w:top w:val="single" w:sz="12" w:space="0" w:color="auto"/>
              <w:left w:val="single" w:sz="12" w:space="0" w:color="auto"/>
              <w:bottom w:val="single" w:sz="12" w:space="0" w:color="auto"/>
              <w:right w:val="single" w:sz="12" w:space="0" w:color="000000"/>
            </w:tcBorders>
            <w:shd w:val="clear" w:color="000000" w:fill="E7E6E6"/>
            <w:vAlign w:val="center"/>
          </w:tcPr>
          <w:p w14:paraId="224D7E13" w14:textId="79E86F74" w:rsidR="00FD1D1B" w:rsidRPr="002A14EB" w:rsidRDefault="00FD1D1B" w:rsidP="0038322C">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Réponse du candidat</w:t>
            </w:r>
          </w:p>
        </w:tc>
      </w:tr>
      <w:tr w:rsidR="00FD1D1B" w:rsidRPr="002A14EB" w14:paraId="4DFE48A3" w14:textId="77777777" w:rsidTr="00BB0647">
        <w:trPr>
          <w:trHeight w:val="1023"/>
        </w:trPr>
        <w:tc>
          <w:tcPr>
            <w:tcW w:w="1231" w:type="dxa"/>
            <w:tcBorders>
              <w:top w:val="single" w:sz="4" w:space="0" w:color="auto"/>
              <w:left w:val="single" w:sz="12" w:space="0" w:color="auto"/>
              <w:bottom w:val="single" w:sz="4" w:space="0" w:color="auto"/>
              <w:right w:val="single" w:sz="12" w:space="0" w:color="auto"/>
            </w:tcBorders>
            <w:vAlign w:val="center"/>
          </w:tcPr>
          <w:p w14:paraId="28903DE8" w14:textId="25E867DB" w:rsidR="00FD1D1B" w:rsidRPr="002A14EB" w:rsidRDefault="004E7FBF" w:rsidP="00BB0647">
            <w:pPr>
              <w:widowControl/>
              <w:autoSpaceDE/>
              <w:autoSpaceDN/>
              <w:adjustRightInd/>
              <w:jc w:val="center"/>
              <w:rPr>
                <w:rFonts w:ascii="Corbel" w:hAnsi="Corbel" w:cs="Calibri"/>
                <w:b/>
                <w:bCs/>
                <w:i/>
                <w:iCs/>
                <w:color w:val="000000"/>
                <w:sz w:val="24"/>
                <w:szCs w:val="24"/>
              </w:rPr>
            </w:pPr>
            <w:r>
              <w:rPr>
                <w:rFonts w:ascii="Corbel" w:hAnsi="Corbel" w:cs="Calibri"/>
                <w:b/>
                <w:bCs/>
                <w:i/>
                <w:iCs/>
                <w:color w:val="000000"/>
                <w:sz w:val="24"/>
                <w:szCs w:val="24"/>
              </w:rPr>
              <w:t>3</w:t>
            </w:r>
          </w:p>
        </w:tc>
        <w:tc>
          <w:tcPr>
            <w:tcW w:w="3954" w:type="dxa"/>
            <w:tcBorders>
              <w:top w:val="single" w:sz="4" w:space="0" w:color="auto"/>
              <w:left w:val="single" w:sz="12" w:space="0" w:color="auto"/>
              <w:bottom w:val="single" w:sz="4" w:space="0" w:color="auto"/>
              <w:right w:val="single" w:sz="12" w:space="0" w:color="auto"/>
            </w:tcBorders>
            <w:shd w:val="clear" w:color="auto" w:fill="auto"/>
            <w:noWrap/>
            <w:vAlign w:val="center"/>
            <w:hideMark/>
          </w:tcPr>
          <w:p w14:paraId="280E49DF" w14:textId="5B1A8F59" w:rsidR="00FD1D1B" w:rsidRPr="002A14EB" w:rsidRDefault="00FD1D1B" w:rsidP="004E7FBF">
            <w:pPr>
              <w:widowControl/>
              <w:autoSpaceDE/>
              <w:autoSpaceDN/>
              <w:adjustRightInd/>
              <w:rPr>
                <w:rFonts w:ascii="Corbel" w:hAnsi="Corbel" w:cs="Calibri"/>
                <w:b/>
                <w:bCs/>
                <w:i/>
                <w:iCs/>
                <w:color w:val="000000"/>
                <w:sz w:val="24"/>
                <w:szCs w:val="24"/>
              </w:rPr>
            </w:pPr>
            <w:r w:rsidRPr="002A14EB">
              <w:rPr>
                <w:rFonts w:ascii="Corbel" w:hAnsi="Corbel" w:cs="Calibri"/>
                <w:b/>
                <w:bCs/>
                <w:i/>
                <w:iCs/>
                <w:color w:val="000000"/>
                <w:sz w:val="24"/>
                <w:szCs w:val="24"/>
              </w:rPr>
              <w:t xml:space="preserve">Mode de transport principal entre la société en charge de la prestation et les </w:t>
            </w:r>
            <w:r w:rsidR="004E7FBF" w:rsidRPr="004E7FBF">
              <w:rPr>
                <w:rFonts w:ascii="Corbel" w:hAnsi="Corbel" w:cs="Calibri"/>
                <w:b/>
                <w:bCs/>
                <w:i/>
                <w:iCs/>
                <w:color w:val="000000"/>
                <w:sz w:val="24"/>
                <w:szCs w:val="24"/>
              </w:rPr>
              <w:t>E</w:t>
            </w:r>
            <w:r w:rsidRPr="004E7FBF">
              <w:rPr>
                <w:rFonts w:ascii="Corbel" w:hAnsi="Corbel" w:cs="Calibri"/>
                <w:b/>
                <w:bCs/>
                <w:i/>
                <w:iCs/>
                <w:color w:val="000000"/>
                <w:sz w:val="24"/>
                <w:szCs w:val="24"/>
              </w:rPr>
              <w:t xml:space="preserve">tablissements du GHT </w:t>
            </w:r>
          </w:p>
        </w:tc>
        <w:tc>
          <w:tcPr>
            <w:tcW w:w="2059" w:type="dxa"/>
            <w:tcBorders>
              <w:top w:val="single" w:sz="4" w:space="0" w:color="auto"/>
              <w:left w:val="single" w:sz="12" w:space="0" w:color="auto"/>
              <w:bottom w:val="single" w:sz="4" w:space="0" w:color="auto"/>
              <w:right w:val="single" w:sz="12" w:space="0" w:color="auto"/>
            </w:tcBorders>
          </w:tcPr>
          <w:p w14:paraId="74DC7D97" w14:textId="77777777" w:rsidR="00BB0647" w:rsidRDefault="00BB0647" w:rsidP="00BA21E1">
            <w:pPr>
              <w:widowControl/>
              <w:autoSpaceDE/>
              <w:autoSpaceDN/>
              <w:adjustRightInd/>
              <w:rPr>
                <w:rFonts w:ascii="Corbel" w:hAnsi="Corbel" w:cs="Calibri"/>
                <w:color w:val="000000"/>
                <w:sz w:val="24"/>
                <w:szCs w:val="24"/>
              </w:rPr>
            </w:pPr>
          </w:p>
          <w:p w14:paraId="267776E7" w14:textId="50194798" w:rsidR="00FD1D1B" w:rsidRDefault="004E7FBF" w:rsidP="00BA21E1">
            <w:pPr>
              <w:widowControl/>
              <w:autoSpaceDE/>
              <w:autoSpaceDN/>
              <w:adjustRightInd/>
              <w:rPr>
                <w:rFonts w:ascii="Corbel" w:hAnsi="Corbel" w:cs="Calibri"/>
                <w:color w:val="000000"/>
                <w:sz w:val="24"/>
                <w:szCs w:val="24"/>
              </w:rPr>
            </w:pPr>
            <w:r w:rsidRPr="00BA21E1">
              <w:rPr>
                <w:rFonts w:ascii="Corbel" w:hAnsi="Corbel" w:cs="Calibri"/>
                <w:color w:val="000000"/>
                <w:sz w:val="24"/>
                <w:szCs w:val="24"/>
              </w:rPr>
              <w:t>Descriptif des véhicules du candidat</w:t>
            </w:r>
            <w:r>
              <w:rPr>
                <w:rFonts w:ascii="Corbel" w:hAnsi="Corbel" w:cs="Calibri"/>
                <w:color w:val="000000"/>
                <w:sz w:val="24"/>
                <w:szCs w:val="24"/>
              </w:rPr>
              <w:t xml:space="preserve"> </w:t>
            </w:r>
            <w:r w:rsidRPr="00BA21E1">
              <w:rPr>
                <w:rFonts w:ascii="Corbel" w:hAnsi="Corbel" w:cs="Calibri"/>
                <w:color w:val="000000"/>
                <w:sz w:val="24"/>
                <w:szCs w:val="24"/>
              </w:rPr>
              <w:t>: nombre, catégorie,</w:t>
            </w:r>
            <w:r>
              <w:rPr>
                <w:rFonts w:ascii="Corbel" w:hAnsi="Corbel" w:cs="Calibri"/>
                <w:color w:val="000000"/>
                <w:sz w:val="24"/>
                <w:szCs w:val="24"/>
              </w:rPr>
              <w:t xml:space="preserve"> </w:t>
            </w:r>
            <w:proofErr w:type="spellStart"/>
            <w:r>
              <w:rPr>
                <w:rFonts w:ascii="Corbel" w:hAnsi="Corbel" w:cs="Calibri"/>
                <w:color w:val="000000"/>
                <w:sz w:val="24"/>
                <w:szCs w:val="24"/>
              </w:rPr>
              <w:t>C</w:t>
            </w:r>
            <w:r w:rsidRPr="00BA21E1">
              <w:rPr>
                <w:rFonts w:ascii="Corbel" w:hAnsi="Corbel" w:cs="Calibri"/>
                <w:color w:val="000000"/>
                <w:sz w:val="24"/>
                <w:szCs w:val="24"/>
              </w:rPr>
              <w:t>rit'air</w:t>
            </w:r>
            <w:proofErr w:type="spellEnd"/>
            <w:r w:rsidRPr="00BA21E1">
              <w:rPr>
                <w:rFonts w:ascii="Corbel" w:hAnsi="Corbel" w:cs="Calibri"/>
                <w:color w:val="000000"/>
                <w:sz w:val="24"/>
                <w:szCs w:val="24"/>
              </w:rPr>
              <w:t xml:space="preserve"> etc…</w:t>
            </w:r>
          </w:p>
          <w:p w14:paraId="7E763AD2" w14:textId="08081B3B" w:rsidR="00BB0647" w:rsidRPr="002A14EB" w:rsidRDefault="00BB0647" w:rsidP="00BA21E1">
            <w:pPr>
              <w:widowControl/>
              <w:autoSpaceDE/>
              <w:autoSpaceDN/>
              <w:adjustRightInd/>
              <w:rPr>
                <w:rFonts w:ascii="Corbel" w:hAnsi="Corbel" w:cs="Calibri"/>
                <w:color w:val="000000"/>
                <w:sz w:val="24"/>
                <w:szCs w:val="24"/>
              </w:rPr>
            </w:pPr>
          </w:p>
        </w:tc>
        <w:tc>
          <w:tcPr>
            <w:tcW w:w="3544" w:type="dxa"/>
            <w:tcBorders>
              <w:top w:val="single" w:sz="4" w:space="0" w:color="auto"/>
              <w:left w:val="single" w:sz="12" w:space="0" w:color="auto"/>
              <w:bottom w:val="single" w:sz="4" w:space="0" w:color="auto"/>
              <w:right w:val="single" w:sz="12" w:space="0" w:color="000000"/>
            </w:tcBorders>
            <w:shd w:val="clear" w:color="000000" w:fill="E2EFDA"/>
            <w:noWrap/>
            <w:vAlign w:val="center"/>
            <w:hideMark/>
          </w:tcPr>
          <w:p w14:paraId="4734C1DE" w14:textId="74D730C0" w:rsidR="00FD1D1B" w:rsidRPr="002A14EB" w:rsidRDefault="00FD1D1B" w:rsidP="00116202">
            <w:pPr>
              <w:widowControl/>
              <w:autoSpaceDE/>
              <w:autoSpaceDN/>
              <w:adjustRightInd/>
              <w:rPr>
                <w:rFonts w:ascii="Corbel" w:hAnsi="Corbel" w:cs="Calibri"/>
                <w:color w:val="000000"/>
                <w:sz w:val="24"/>
                <w:szCs w:val="24"/>
              </w:rPr>
            </w:pPr>
            <w:r w:rsidRPr="002A14EB">
              <w:rPr>
                <w:rFonts w:ascii="Corbel" w:hAnsi="Corbel" w:cs="Calibri"/>
                <w:color w:val="000000"/>
                <w:sz w:val="24"/>
                <w:szCs w:val="24"/>
              </w:rPr>
              <w:t> </w:t>
            </w:r>
          </w:p>
        </w:tc>
      </w:tr>
      <w:tr w:rsidR="00FD1D1B" w:rsidRPr="002A14EB" w14:paraId="4DBD681F" w14:textId="77777777" w:rsidTr="00BB0647">
        <w:trPr>
          <w:trHeight w:val="1023"/>
        </w:trPr>
        <w:tc>
          <w:tcPr>
            <w:tcW w:w="1231" w:type="dxa"/>
            <w:tcBorders>
              <w:top w:val="single" w:sz="4" w:space="0" w:color="auto"/>
              <w:left w:val="single" w:sz="12" w:space="0" w:color="auto"/>
              <w:bottom w:val="single" w:sz="4" w:space="0" w:color="auto"/>
              <w:right w:val="single" w:sz="12" w:space="0" w:color="auto"/>
            </w:tcBorders>
            <w:vAlign w:val="center"/>
          </w:tcPr>
          <w:p w14:paraId="656E49B1" w14:textId="673F8F3D" w:rsidR="00FD1D1B" w:rsidRPr="00BA21E1" w:rsidRDefault="004E7FBF" w:rsidP="00BB0647">
            <w:pPr>
              <w:widowControl/>
              <w:autoSpaceDE/>
              <w:autoSpaceDN/>
              <w:adjustRightInd/>
              <w:jc w:val="center"/>
              <w:rPr>
                <w:rFonts w:ascii="Corbel" w:hAnsi="Corbel" w:cs="Calibri"/>
                <w:b/>
                <w:bCs/>
                <w:i/>
                <w:iCs/>
                <w:color w:val="000000"/>
                <w:sz w:val="24"/>
                <w:szCs w:val="24"/>
              </w:rPr>
            </w:pPr>
            <w:r>
              <w:rPr>
                <w:rFonts w:ascii="Corbel" w:hAnsi="Corbel" w:cs="Calibri"/>
                <w:b/>
                <w:bCs/>
                <w:i/>
                <w:iCs/>
                <w:color w:val="000000"/>
                <w:sz w:val="24"/>
                <w:szCs w:val="24"/>
              </w:rPr>
              <w:lastRenderedPageBreak/>
              <w:t>4</w:t>
            </w:r>
          </w:p>
        </w:tc>
        <w:tc>
          <w:tcPr>
            <w:tcW w:w="3954" w:type="dxa"/>
            <w:tcBorders>
              <w:top w:val="single" w:sz="4" w:space="0" w:color="auto"/>
              <w:left w:val="single" w:sz="12" w:space="0" w:color="auto"/>
              <w:bottom w:val="single" w:sz="4" w:space="0" w:color="auto"/>
              <w:right w:val="single" w:sz="12" w:space="0" w:color="auto"/>
            </w:tcBorders>
            <w:shd w:val="clear" w:color="auto" w:fill="auto"/>
            <w:noWrap/>
            <w:vAlign w:val="center"/>
          </w:tcPr>
          <w:p w14:paraId="53A1242B" w14:textId="1B055F58" w:rsidR="00FD1D1B" w:rsidRPr="002A14EB" w:rsidRDefault="00FD1D1B" w:rsidP="00343B29">
            <w:pPr>
              <w:widowControl/>
              <w:autoSpaceDE/>
              <w:autoSpaceDN/>
              <w:adjustRightInd/>
              <w:rPr>
                <w:rFonts w:ascii="Corbel" w:hAnsi="Corbel" w:cs="Calibri"/>
                <w:b/>
                <w:bCs/>
                <w:i/>
                <w:iCs/>
                <w:color w:val="000000"/>
                <w:sz w:val="24"/>
                <w:szCs w:val="24"/>
              </w:rPr>
            </w:pPr>
            <w:r w:rsidRPr="00BA21E1">
              <w:rPr>
                <w:rFonts w:ascii="Corbel" w:hAnsi="Corbel" w:cs="Calibri"/>
                <w:b/>
                <w:bCs/>
                <w:i/>
                <w:iCs/>
                <w:color w:val="000000"/>
                <w:sz w:val="24"/>
                <w:szCs w:val="24"/>
              </w:rPr>
              <w:t>Avez-vous défini une politique pour optimiser la conduite et réduire les distances parcourues ?</w:t>
            </w:r>
            <w:r>
              <w:rPr>
                <w:rFonts w:ascii="Corbel" w:hAnsi="Corbel" w:cs="Calibri"/>
                <w:b/>
                <w:bCs/>
                <w:i/>
                <w:iCs/>
                <w:color w:val="000000"/>
                <w:sz w:val="24"/>
                <w:szCs w:val="24"/>
              </w:rPr>
              <w:t xml:space="preserve"> </w:t>
            </w:r>
            <w:r w:rsidRPr="00BA21E1">
              <w:rPr>
                <w:rFonts w:ascii="Corbel" w:hAnsi="Corbel" w:cs="Calibri"/>
                <w:b/>
                <w:bCs/>
                <w:i/>
                <w:iCs/>
                <w:color w:val="000000"/>
                <w:sz w:val="24"/>
                <w:szCs w:val="24"/>
              </w:rPr>
              <w:t>Menez-vous des démarches pour réduire les émissions de CO2 pour les transports des prestations objets du marché ?</w:t>
            </w:r>
          </w:p>
        </w:tc>
        <w:tc>
          <w:tcPr>
            <w:tcW w:w="2059" w:type="dxa"/>
            <w:tcBorders>
              <w:top w:val="single" w:sz="4" w:space="0" w:color="auto"/>
              <w:left w:val="single" w:sz="12" w:space="0" w:color="auto"/>
              <w:bottom w:val="single" w:sz="4" w:space="0" w:color="auto"/>
              <w:right w:val="single" w:sz="12" w:space="0" w:color="auto"/>
            </w:tcBorders>
          </w:tcPr>
          <w:p w14:paraId="4154979D" w14:textId="77777777" w:rsidR="00FD1D1B" w:rsidRDefault="00FD1D1B" w:rsidP="00842522">
            <w:pPr>
              <w:widowControl/>
              <w:autoSpaceDE/>
              <w:autoSpaceDN/>
              <w:adjustRightInd/>
              <w:rPr>
                <w:rFonts w:ascii="Corbel" w:hAnsi="Corbel" w:cs="Calibri"/>
                <w:color w:val="000000"/>
                <w:sz w:val="24"/>
                <w:szCs w:val="24"/>
              </w:rPr>
            </w:pPr>
            <w:r w:rsidRPr="00BA21E1">
              <w:rPr>
                <w:rFonts w:ascii="Corbel" w:hAnsi="Corbel" w:cs="Calibri"/>
                <w:color w:val="000000"/>
                <w:sz w:val="24"/>
                <w:szCs w:val="24"/>
              </w:rPr>
              <w:t>Si oui, précisez (véhicules "propres", agents formés à l'éco conduite,</w:t>
            </w:r>
            <w:r>
              <w:rPr>
                <w:rFonts w:ascii="Corbel" w:hAnsi="Corbel" w:cs="Calibri"/>
                <w:color w:val="000000"/>
                <w:sz w:val="24"/>
                <w:szCs w:val="24"/>
              </w:rPr>
              <w:t xml:space="preserve"> </w:t>
            </w:r>
            <w:r w:rsidRPr="00BA21E1">
              <w:rPr>
                <w:rFonts w:ascii="Corbel" w:hAnsi="Corbel" w:cs="Calibri"/>
                <w:color w:val="000000"/>
                <w:sz w:val="24"/>
                <w:szCs w:val="24"/>
              </w:rPr>
              <w:t>utilisation d'un outil de gestion pour optimiser</w:t>
            </w:r>
            <w:r>
              <w:rPr>
                <w:rFonts w:ascii="Corbel" w:hAnsi="Corbel" w:cs="Calibri"/>
                <w:color w:val="000000"/>
                <w:sz w:val="24"/>
                <w:szCs w:val="24"/>
              </w:rPr>
              <w:t xml:space="preserve"> </w:t>
            </w:r>
            <w:r w:rsidRPr="00BA21E1">
              <w:rPr>
                <w:rFonts w:ascii="Corbel" w:hAnsi="Corbel" w:cs="Calibri"/>
                <w:color w:val="000000"/>
                <w:sz w:val="24"/>
                <w:szCs w:val="24"/>
              </w:rPr>
              <w:t xml:space="preserve">les transports dans le cadre du marché, permettant notamment la diminution des déplacements ? (Exemples : </w:t>
            </w:r>
            <w:proofErr w:type="spellStart"/>
            <w:proofErr w:type="gramStart"/>
            <w:r w:rsidRPr="00BA21E1">
              <w:rPr>
                <w:rFonts w:ascii="Corbel" w:hAnsi="Corbel" w:cs="Calibri"/>
                <w:color w:val="000000"/>
                <w:sz w:val="24"/>
                <w:szCs w:val="24"/>
              </w:rPr>
              <w:t>Winr</w:t>
            </w:r>
            <w:r>
              <w:rPr>
                <w:rFonts w:ascii="Corbel" w:hAnsi="Corbel" w:cs="Calibri"/>
                <w:color w:val="000000"/>
                <w:sz w:val="24"/>
                <w:szCs w:val="24"/>
              </w:rPr>
              <w:t>oute</w:t>
            </w:r>
            <w:proofErr w:type="spellEnd"/>
            <w:r>
              <w:rPr>
                <w:rFonts w:ascii="Corbel" w:hAnsi="Corbel" w:cs="Calibri"/>
                <w:color w:val="000000"/>
                <w:sz w:val="24"/>
                <w:szCs w:val="24"/>
              </w:rPr>
              <w:t xml:space="preserve"> ,</w:t>
            </w:r>
            <w:proofErr w:type="gramEnd"/>
            <w:r>
              <w:rPr>
                <w:rFonts w:ascii="Corbel" w:hAnsi="Corbel" w:cs="Calibri"/>
                <w:color w:val="000000"/>
                <w:sz w:val="24"/>
                <w:szCs w:val="24"/>
              </w:rPr>
              <w:t xml:space="preserve"> </w:t>
            </w:r>
            <w:proofErr w:type="spellStart"/>
            <w:r>
              <w:rPr>
                <w:rFonts w:ascii="Corbel" w:hAnsi="Corbel" w:cs="Calibri"/>
                <w:color w:val="000000"/>
                <w:sz w:val="24"/>
                <w:szCs w:val="24"/>
              </w:rPr>
              <w:t>Antsroute</w:t>
            </w:r>
            <w:proofErr w:type="spellEnd"/>
            <w:r>
              <w:rPr>
                <w:rFonts w:ascii="Corbel" w:hAnsi="Corbel" w:cs="Calibri"/>
                <w:color w:val="000000"/>
                <w:sz w:val="24"/>
                <w:szCs w:val="24"/>
              </w:rPr>
              <w:t xml:space="preserve">, </w:t>
            </w:r>
            <w:proofErr w:type="spellStart"/>
            <w:r>
              <w:rPr>
                <w:rFonts w:ascii="Corbel" w:hAnsi="Corbel" w:cs="Calibri"/>
                <w:color w:val="000000"/>
                <w:sz w:val="24"/>
                <w:szCs w:val="24"/>
              </w:rPr>
              <w:t>Mapotempo</w:t>
            </w:r>
            <w:proofErr w:type="spellEnd"/>
            <w:r>
              <w:rPr>
                <w:rFonts w:ascii="Corbel" w:hAnsi="Corbel" w:cs="Calibri"/>
                <w:color w:val="000000"/>
                <w:sz w:val="24"/>
                <w:szCs w:val="24"/>
              </w:rPr>
              <w:t xml:space="preserve">…) </w:t>
            </w:r>
            <w:r w:rsidRPr="00BA21E1">
              <w:rPr>
                <w:rFonts w:ascii="Corbel" w:hAnsi="Corbel" w:cs="Calibri"/>
                <w:color w:val="000000"/>
                <w:sz w:val="24"/>
                <w:szCs w:val="24"/>
              </w:rPr>
              <w:t>ou équivalent  ?…) :</w:t>
            </w:r>
          </w:p>
          <w:p w14:paraId="6B66F06B" w14:textId="63F99B3E" w:rsidR="00FD1D1B" w:rsidRPr="002A14EB" w:rsidRDefault="00FD1D1B" w:rsidP="00BA21E1">
            <w:pPr>
              <w:widowControl/>
              <w:autoSpaceDE/>
              <w:autoSpaceDN/>
              <w:adjustRightInd/>
              <w:rPr>
                <w:rFonts w:ascii="Corbel" w:hAnsi="Corbel" w:cs="Calibri"/>
                <w:color w:val="000000"/>
                <w:sz w:val="24"/>
                <w:szCs w:val="24"/>
              </w:rPr>
            </w:pPr>
          </w:p>
        </w:tc>
        <w:tc>
          <w:tcPr>
            <w:tcW w:w="3544" w:type="dxa"/>
            <w:tcBorders>
              <w:top w:val="single" w:sz="4" w:space="0" w:color="auto"/>
              <w:left w:val="single" w:sz="12" w:space="0" w:color="auto"/>
              <w:bottom w:val="single" w:sz="4" w:space="0" w:color="auto"/>
              <w:right w:val="single" w:sz="12" w:space="0" w:color="000000"/>
            </w:tcBorders>
            <w:shd w:val="clear" w:color="000000" w:fill="E2EFDA"/>
            <w:noWrap/>
            <w:vAlign w:val="center"/>
          </w:tcPr>
          <w:p w14:paraId="67F56F58" w14:textId="18BB7AE9" w:rsidR="00FD1D1B" w:rsidRPr="002A14EB" w:rsidRDefault="00FD1D1B" w:rsidP="00842522">
            <w:pPr>
              <w:widowControl/>
              <w:autoSpaceDE/>
              <w:autoSpaceDN/>
              <w:adjustRightInd/>
              <w:rPr>
                <w:rFonts w:ascii="Corbel" w:hAnsi="Corbel" w:cs="Calibri"/>
                <w:color w:val="000000"/>
                <w:sz w:val="24"/>
                <w:szCs w:val="24"/>
              </w:rPr>
            </w:pPr>
          </w:p>
        </w:tc>
      </w:tr>
    </w:tbl>
    <w:p w14:paraId="55EA8E0D" w14:textId="11651823" w:rsidR="008D2F20" w:rsidRPr="002A14EB" w:rsidRDefault="008D2F20" w:rsidP="0059517C">
      <w:pPr>
        <w:widowControl/>
        <w:autoSpaceDE/>
        <w:autoSpaceDN/>
        <w:adjustRightInd/>
        <w:spacing w:after="160" w:line="259" w:lineRule="auto"/>
        <w:rPr>
          <w:rFonts w:ascii="Corbel" w:hAnsi="Corbel"/>
          <w:sz w:val="24"/>
          <w:szCs w:val="24"/>
        </w:rPr>
      </w:pPr>
    </w:p>
    <w:tbl>
      <w:tblPr>
        <w:tblW w:w="10788" w:type="dxa"/>
        <w:tblInd w:w="-866" w:type="dxa"/>
        <w:tblCellMar>
          <w:left w:w="70" w:type="dxa"/>
          <w:right w:w="70" w:type="dxa"/>
        </w:tblCellMar>
        <w:tblLook w:val="04A0" w:firstRow="1" w:lastRow="0" w:firstColumn="1" w:lastColumn="0" w:noHBand="0" w:noVBand="1"/>
      </w:tblPr>
      <w:tblGrid>
        <w:gridCol w:w="1220"/>
        <w:gridCol w:w="3969"/>
        <w:gridCol w:w="2055"/>
        <w:gridCol w:w="3544"/>
      </w:tblGrid>
      <w:tr w:rsidR="00FD1D1B" w:rsidRPr="002A14EB" w14:paraId="57FEABF7" w14:textId="77777777" w:rsidTr="00BB0647">
        <w:trPr>
          <w:trHeight w:val="725"/>
        </w:trPr>
        <w:tc>
          <w:tcPr>
            <w:tcW w:w="1220" w:type="dxa"/>
            <w:tcBorders>
              <w:top w:val="single" w:sz="12" w:space="0" w:color="auto"/>
              <w:left w:val="single" w:sz="12" w:space="0" w:color="auto"/>
              <w:bottom w:val="single" w:sz="12" w:space="0" w:color="auto"/>
              <w:right w:val="single" w:sz="12" w:space="0" w:color="000000"/>
            </w:tcBorders>
            <w:shd w:val="clear" w:color="000000" w:fill="E7E6E6"/>
            <w:vAlign w:val="center"/>
          </w:tcPr>
          <w:p w14:paraId="4EA15D92" w14:textId="2077BAE1" w:rsidR="00FD1D1B" w:rsidRPr="002A14EB" w:rsidRDefault="00FD1D1B" w:rsidP="00BB0647">
            <w:pPr>
              <w:widowControl/>
              <w:autoSpaceDE/>
              <w:autoSpaceDN/>
              <w:adjustRightInd/>
              <w:jc w:val="center"/>
              <w:rPr>
                <w:rFonts w:ascii="Corbel" w:hAnsi="Corbel" w:cs="Calibri"/>
                <w:b/>
                <w:bCs/>
                <w:color w:val="000000"/>
                <w:sz w:val="24"/>
                <w:szCs w:val="24"/>
              </w:rPr>
            </w:pPr>
            <w:r>
              <w:rPr>
                <w:rFonts w:ascii="Corbel" w:hAnsi="Corbel" w:cs="Calibri"/>
                <w:b/>
                <w:bCs/>
                <w:color w:val="000000"/>
                <w:sz w:val="24"/>
                <w:szCs w:val="24"/>
              </w:rPr>
              <w:t>N° ITEM</w:t>
            </w:r>
          </w:p>
        </w:tc>
        <w:tc>
          <w:tcPr>
            <w:tcW w:w="3969" w:type="dxa"/>
            <w:tcBorders>
              <w:top w:val="single" w:sz="12" w:space="0" w:color="auto"/>
              <w:left w:val="single" w:sz="12" w:space="0" w:color="auto"/>
              <w:bottom w:val="single" w:sz="12" w:space="0" w:color="auto"/>
              <w:right w:val="single" w:sz="12" w:space="0" w:color="000000"/>
            </w:tcBorders>
            <w:shd w:val="clear" w:color="000000" w:fill="E7E6E6"/>
            <w:noWrap/>
            <w:vAlign w:val="center"/>
            <w:hideMark/>
          </w:tcPr>
          <w:p w14:paraId="6A8352E7" w14:textId="563BC92B" w:rsidR="00FD1D1B" w:rsidRPr="002A14EB" w:rsidRDefault="00FD1D1B" w:rsidP="0094741A">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MESURES DE GESTION DES DÉCHETS DANS LE CADRE DU MARCHE</w:t>
            </w:r>
          </w:p>
        </w:tc>
        <w:tc>
          <w:tcPr>
            <w:tcW w:w="2055" w:type="dxa"/>
            <w:tcBorders>
              <w:top w:val="single" w:sz="12" w:space="0" w:color="auto"/>
              <w:left w:val="single" w:sz="12" w:space="0" w:color="auto"/>
              <w:bottom w:val="single" w:sz="12" w:space="0" w:color="auto"/>
              <w:right w:val="single" w:sz="12" w:space="0" w:color="auto"/>
            </w:tcBorders>
            <w:shd w:val="clear" w:color="000000" w:fill="E7E6E6"/>
          </w:tcPr>
          <w:p w14:paraId="4B105C35" w14:textId="77777777" w:rsidR="00FD1D1B" w:rsidRPr="002A14EB" w:rsidRDefault="00FD1D1B" w:rsidP="0094741A">
            <w:pPr>
              <w:widowControl/>
              <w:autoSpaceDE/>
              <w:autoSpaceDN/>
              <w:adjustRightInd/>
              <w:jc w:val="center"/>
              <w:rPr>
                <w:rFonts w:ascii="Corbel" w:hAnsi="Corbel" w:cs="Calibri"/>
                <w:b/>
                <w:bCs/>
                <w:color w:val="000000"/>
                <w:sz w:val="24"/>
                <w:szCs w:val="24"/>
              </w:rPr>
            </w:pPr>
          </w:p>
          <w:p w14:paraId="4DAE337F" w14:textId="11AD77F8" w:rsidR="00FD1D1B" w:rsidRPr="002A14EB" w:rsidRDefault="00FD1D1B" w:rsidP="0094741A">
            <w:pPr>
              <w:widowControl/>
              <w:autoSpaceDE/>
              <w:autoSpaceDN/>
              <w:adjustRightInd/>
              <w:jc w:val="center"/>
              <w:rPr>
                <w:rFonts w:ascii="Corbel" w:hAnsi="Corbel" w:cs="Calibri"/>
                <w:b/>
                <w:bCs/>
                <w:color w:val="000000"/>
                <w:sz w:val="24"/>
                <w:szCs w:val="24"/>
              </w:rPr>
            </w:pPr>
            <w:r w:rsidRPr="00BA21E1">
              <w:rPr>
                <w:rFonts w:ascii="Corbel" w:hAnsi="Corbel" w:cs="Calibri"/>
                <w:b/>
                <w:bCs/>
                <w:color w:val="000000"/>
                <w:sz w:val="24"/>
                <w:szCs w:val="24"/>
              </w:rPr>
              <w:t>Eléments de preuve attendus</w:t>
            </w:r>
          </w:p>
        </w:tc>
        <w:tc>
          <w:tcPr>
            <w:tcW w:w="3544" w:type="dxa"/>
            <w:tcBorders>
              <w:top w:val="single" w:sz="12" w:space="0" w:color="auto"/>
              <w:left w:val="single" w:sz="12" w:space="0" w:color="auto"/>
              <w:bottom w:val="single" w:sz="12" w:space="0" w:color="auto"/>
              <w:right w:val="single" w:sz="12" w:space="0" w:color="000000"/>
            </w:tcBorders>
            <w:shd w:val="clear" w:color="000000" w:fill="E7E6E6"/>
            <w:vAlign w:val="center"/>
          </w:tcPr>
          <w:p w14:paraId="2EFA6B99" w14:textId="77777777" w:rsidR="00FD1D1B" w:rsidRPr="002A14EB" w:rsidRDefault="00FD1D1B" w:rsidP="0094741A">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Réponse du candidat</w:t>
            </w:r>
          </w:p>
        </w:tc>
      </w:tr>
      <w:tr w:rsidR="00FD1D1B" w:rsidRPr="002A14EB" w14:paraId="5BB72493" w14:textId="77777777" w:rsidTr="00BB0647">
        <w:trPr>
          <w:trHeight w:val="975"/>
        </w:trPr>
        <w:tc>
          <w:tcPr>
            <w:tcW w:w="1220" w:type="dxa"/>
            <w:tcBorders>
              <w:top w:val="single" w:sz="12" w:space="0" w:color="auto"/>
              <w:left w:val="single" w:sz="12" w:space="0" w:color="auto"/>
              <w:bottom w:val="single" w:sz="4" w:space="0" w:color="auto"/>
              <w:right w:val="single" w:sz="12" w:space="0" w:color="auto"/>
            </w:tcBorders>
            <w:vAlign w:val="center"/>
          </w:tcPr>
          <w:p w14:paraId="63103A63" w14:textId="766B3428" w:rsidR="00FD1D1B" w:rsidRPr="002A14EB" w:rsidRDefault="004E7FBF" w:rsidP="00BB0647">
            <w:pPr>
              <w:pStyle w:val="Paragraphedeliste"/>
              <w:widowControl/>
              <w:autoSpaceDE/>
              <w:autoSpaceDN/>
              <w:adjustRightInd/>
              <w:ind w:left="0"/>
              <w:jc w:val="center"/>
              <w:rPr>
                <w:rFonts w:ascii="Corbel" w:hAnsi="Corbel" w:cs="Calibri"/>
                <w:b/>
                <w:bCs/>
                <w:i/>
                <w:iCs/>
                <w:color w:val="000000"/>
                <w:sz w:val="24"/>
                <w:szCs w:val="24"/>
              </w:rPr>
            </w:pPr>
            <w:r>
              <w:rPr>
                <w:rFonts w:ascii="Corbel" w:hAnsi="Corbel" w:cs="Calibri"/>
                <w:b/>
                <w:bCs/>
                <w:i/>
                <w:iCs/>
                <w:color w:val="000000"/>
                <w:sz w:val="24"/>
                <w:szCs w:val="24"/>
              </w:rPr>
              <w:t>5</w:t>
            </w:r>
          </w:p>
        </w:tc>
        <w:tc>
          <w:tcPr>
            <w:tcW w:w="3969" w:type="dxa"/>
            <w:tcBorders>
              <w:top w:val="single" w:sz="12" w:space="0" w:color="auto"/>
              <w:left w:val="single" w:sz="12" w:space="0" w:color="auto"/>
              <w:bottom w:val="single" w:sz="4" w:space="0" w:color="auto"/>
              <w:right w:val="single" w:sz="12" w:space="0" w:color="auto"/>
            </w:tcBorders>
            <w:shd w:val="clear" w:color="auto" w:fill="auto"/>
            <w:vAlign w:val="center"/>
          </w:tcPr>
          <w:p w14:paraId="2F3E0AB7" w14:textId="1F8F99E9" w:rsidR="00FD1D1B" w:rsidRPr="002A14EB" w:rsidRDefault="00FD1D1B" w:rsidP="00E63E56">
            <w:pPr>
              <w:pStyle w:val="Paragraphedeliste"/>
              <w:widowControl/>
              <w:autoSpaceDE/>
              <w:autoSpaceDN/>
              <w:adjustRightInd/>
              <w:ind w:left="0"/>
              <w:rPr>
                <w:rFonts w:ascii="Corbel" w:hAnsi="Corbel" w:cs="Calibri"/>
                <w:b/>
                <w:bCs/>
                <w:i/>
                <w:iCs/>
                <w:color w:val="000000"/>
                <w:sz w:val="24"/>
                <w:szCs w:val="24"/>
              </w:rPr>
            </w:pPr>
            <w:r w:rsidRPr="002A14EB">
              <w:rPr>
                <w:rFonts w:ascii="Corbel" w:hAnsi="Corbel" w:cs="Calibri"/>
                <w:b/>
                <w:bCs/>
                <w:i/>
                <w:iCs/>
                <w:color w:val="000000"/>
                <w:sz w:val="24"/>
                <w:szCs w:val="24"/>
              </w:rPr>
              <w:t xml:space="preserve">Décrivez les mesures que vous allez mettre en place afin d’assurer la gestion des déchets issus du marché </w:t>
            </w:r>
          </w:p>
        </w:tc>
        <w:tc>
          <w:tcPr>
            <w:tcW w:w="2055" w:type="dxa"/>
            <w:tcBorders>
              <w:top w:val="single" w:sz="4" w:space="0" w:color="auto"/>
              <w:left w:val="single" w:sz="12" w:space="0" w:color="auto"/>
              <w:bottom w:val="single" w:sz="4" w:space="0" w:color="auto"/>
              <w:right w:val="single" w:sz="12" w:space="0" w:color="auto"/>
            </w:tcBorders>
          </w:tcPr>
          <w:p w14:paraId="4D4AAE11" w14:textId="3605B55C" w:rsidR="00FD1D1B" w:rsidRPr="002A14EB" w:rsidRDefault="00FD1D1B" w:rsidP="0094741A">
            <w:pPr>
              <w:widowControl/>
              <w:autoSpaceDE/>
              <w:autoSpaceDN/>
              <w:adjustRightInd/>
              <w:rPr>
                <w:rFonts w:ascii="Corbel" w:hAnsi="Corbel" w:cs="Calibri"/>
                <w:color w:val="000000"/>
                <w:sz w:val="24"/>
                <w:szCs w:val="24"/>
              </w:rPr>
            </w:pPr>
            <w:r w:rsidRPr="002A14EB">
              <w:rPr>
                <w:rFonts w:ascii="Corbel" w:hAnsi="Corbel" w:cs="Calibri"/>
                <w:color w:val="000000"/>
                <w:sz w:val="24"/>
                <w:szCs w:val="24"/>
              </w:rPr>
              <w:t>Note explicative /description des différentes filières : Réemploi/ réutilisation ; Recyclage ; Valorisation énergétique ; aucune solution /élimination</w:t>
            </w:r>
          </w:p>
        </w:tc>
        <w:tc>
          <w:tcPr>
            <w:tcW w:w="3544" w:type="dxa"/>
            <w:tcBorders>
              <w:top w:val="single" w:sz="4" w:space="0" w:color="auto"/>
              <w:left w:val="single" w:sz="12" w:space="0" w:color="auto"/>
              <w:bottom w:val="single" w:sz="4" w:space="0" w:color="auto"/>
              <w:right w:val="single" w:sz="12" w:space="0" w:color="000000"/>
            </w:tcBorders>
            <w:shd w:val="clear" w:color="000000" w:fill="E2EFDA"/>
            <w:noWrap/>
            <w:vAlign w:val="center"/>
            <w:hideMark/>
          </w:tcPr>
          <w:p w14:paraId="45049439" w14:textId="77777777" w:rsidR="00FD1D1B" w:rsidRPr="002A14EB" w:rsidRDefault="00FD1D1B" w:rsidP="0094741A">
            <w:pPr>
              <w:widowControl/>
              <w:autoSpaceDE/>
              <w:autoSpaceDN/>
              <w:adjustRightInd/>
              <w:rPr>
                <w:rFonts w:ascii="Corbel" w:hAnsi="Corbel" w:cs="Calibri"/>
                <w:color w:val="000000"/>
                <w:sz w:val="24"/>
                <w:szCs w:val="24"/>
              </w:rPr>
            </w:pPr>
          </w:p>
        </w:tc>
      </w:tr>
    </w:tbl>
    <w:p w14:paraId="2AE1C3E3" w14:textId="7EDC653D" w:rsidR="0038322C" w:rsidRPr="002A14EB" w:rsidRDefault="0038322C">
      <w:pPr>
        <w:widowControl/>
        <w:autoSpaceDE/>
        <w:autoSpaceDN/>
        <w:adjustRightInd/>
        <w:spacing w:after="160" w:line="259" w:lineRule="auto"/>
        <w:rPr>
          <w:rFonts w:ascii="Corbel" w:hAnsi="Corbel"/>
          <w:sz w:val="24"/>
          <w:szCs w:val="24"/>
        </w:rPr>
      </w:pPr>
    </w:p>
    <w:p w14:paraId="522F0C3A" w14:textId="77777777" w:rsidR="00924086" w:rsidRPr="002A14EB" w:rsidRDefault="00924086" w:rsidP="00924086">
      <w:pPr>
        <w:pStyle w:val="Paragraphedeliste"/>
        <w:numPr>
          <w:ilvl w:val="0"/>
          <w:numId w:val="3"/>
        </w:numPr>
        <w:rPr>
          <w:rFonts w:ascii="Corbel" w:hAnsi="Corbel"/>
          <w:b/>
          <w:sz w:val="24"/>
          <w:szCs w:val="24"/>
        </w:rPr>
      </w:pPr>
      <w:r w:rsidRPr="002A14EB">
        <w:rPr>
          <w:rFonts w:ascii="Corbel" w:hAnsi="Corbel"/>
          <w:b/>
          <w:sz w:val="24"/>
          <w:szCs w:val="24"/>
        </w:rPr>
        <w:t>Sous-critère 2 « Aspect quantitatif de la démarché d’insertion sociale : proposition d’un nombre d’heures d’insertion sociale</w:t>
      </w:r>
    </w:p>
    <w:p w14:paraId="71F4E2B6" w14:textId="77777777" w:rsidR="00924086" w:rsidRPr="002A14EB" w:rsidRDefault="00924086" w:rsidP="00924086">
      <w:pPr>
        <w:widowControl/>
        <w:autoSpaceDE/>
        <w:autoSpaceDN/>
        <w:adjustRightInd/>
        <w:spacing w:after="160" w:line="259" w:lineRule="auto"/>
        <w:rPr>
          <w:rFonts w:ascii="Corbel" w:hAnsi="Corbel"/>
          <w:sz w:val="24"/>
          <w:szCs w:val="24"/>
        </w:rPr>
      </w:pPr>
    </w:p>
    <w:p w14:paraId="5307B516" w14:textId="0CC558F4" w:rsidR="00924086" w:rsidRPr="002A14EB" w:rsidRDefault="00924086" w:rsidP="00924086">
      <w:pPr>
        <w:widowControl/>
        <w:autoSpaceDE/>
        <w:autoSpaceDN/>
        <w:adjustRightInd/>
        <w:spacing w:after="160" w:line="259" w:lineRule="auto"/>
        <w:rPr>
          <w:rFonts w:ascii="Corbel" w:hAnsi="Corbel"/>
          <w:sz w:val="24"/>
          <w:szCs w:val="24"/>
        </w:rPr>
      </w:pPr>
      <w:r w:rsidRPr="002A14EB">
        <w:rPr>
          <w:rFonts w:ascii="Corbel" w:hAnsi="Corbel"/>
          <w:sz w:val="24"/>
          <w:szCs w:val="24"/>
        </w:rPr>
        <w:t>A remplir dans l’acte d’engagement</w:t>
      </w:r>
    </w:p>
    <w:p w14:paraId="1A82E651" w14:textId="77777777" w:rsidR="002D0611" w:rsidRPr="002A14EB" w:rsidRDefault="002D0611" w:rsidP="00924086">
      <w:pPr>
        <w:jc w:val="center"/>
        <w:rPr>
          <w:rFonts w:ascii="Corbel" w:hAnsi="Corbel"/>
          <w:b/>
          <w:color w:val="0070C0"/>
          <w:sz w:val="24"/>
          <w:szCs w:val="24"/>
        </w:rPr>
      </w:pPr>
    </w:p>
    <w:sectPr w:rsidR="002D0611" w:rsidRPr="002A14EB" w:rsidSect="00661273">
      <w:headerReference w:type="default" r:id="rId8"/>
      <w:footerReference w:type="default" r:id="rId9"/>
      <w:pgSz w:w="11906" w:h="16838"/>
      <w:pgMar w:top="568" w:right="707"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7B2E" w14:textId="77777777" w:rsidR="00E00F44" w:rsidRDefault="00E00F44" w:rsidP="00E00F44">
      <w:r>
        <w:separator/>
      </w:r>
    </w:p>
  </w:endnote>
  <w:endnote w:type="continuationSeparator" w:id="0">
    <w:p w14:paraId="70E00D80" w14:textId="77777777" w:rsidR="00E00F44" w:rsidRDefault="00E00F44" w:rsidP="00E0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11A6" w14:textId="018E8A01" w:rsidR="00E00F44" w:rsidRPr="00E00F44" w:rsidRDefault="00E00F44" w:rsidP="00E00F44">
    <w:pPr>
      <w:widowControl/>
      <w:tabs>
        <w:tab w:val="center" w:pos="4536"/>
        <w:tab w:val="right" w:pos="9072"/>
      </w:tabs>
      <w:autoSpaceDE/>
      <w:autoSpaceDN/>
      <w:adjustRightInd/>
      <w:jc w:val="center"/>
      <w:rPr>
        <w:color w:val="808080"/>
        <w:sz w:val="16"/>
        <w:szCs w:val="24"/>
      </w:rPr>
    </w:pPr>
    <w:r w:rsidRPr="00E00F44">
      <w:rPr>
        <w:color w:val="808080"/>
        <w:sz w:val="16"/>
        <w:szCs w:val="24"/>
      </w:rPr>
      <w:t xml:space="preserve">AFFAIRE </w:t>
    </w:r>
    <w:r w:rsidR="00160AB2">
      <w:rPr>
        <w:color w:val="808080"/>
        <w:sz w:val="16"/>
        <w:szCs w:val="24"/>
      </w:rPr>
      <w:t>N°25A0197</w:t>
    </w:r>
  </w:p>
  <w:p w14:paraId="4D7BD6E2" w14:textId="288ED7E9" w:rsidR="00E00F44" w:rsidRDefault="00160AB2" w:rsidP="00E00F44">
    <w:pPr>
      <w:widowControl/>
      <w:tabs>
        <w:tab w:val="center" w:pos="4536"/>
        <w:tab w:val="right" w:pos="9072"/>
      </w:tabs>
      <w:autoSpaceDE/>
      <w:autoSpaceDN/>
      <w:adjustRightInd/>
      <w:jc w:val="center"/>
      <w:rPr>
        <w:color w:val="808080"/>
        <w:sz w:val="16"/>
        <w:szCs w:val="24"/>
      </w:rPr>
    </w:pPr>
    <w:r>
      <w:rPr>
        <w:color w:val="808080"/>
        <w:sz w:val="16"/>
        <w:szCs w:val="24"/>
      </w:rPr>
      <w:t>MAINTENANCE DES SYSTEMES DE TRANSPORT PNEUMATIQUE</w:t>
    </w:r>
    <w:r w:rsidR="00E32F32">
      <w:rPr>
        <w:color w:val="808080"/>
        <w:sz w:val="16"/>
        <w:szCs w:val="24"/>
      </w:rPr>
      <w:t xml:space="preserve"> POUR LE GROUPEMENT HOSPITALIER DE TERRITOIRE « EST-HERAULT ET SUD-AVEYRON » (GHT EHSA)</w:t>
    </w:r>
  </w:p>
  <w:p w14:paraId="3A06F34D" w14:textId="77777777" w:rsidR="00160AB2" w:rsidRDefault="00160AB2" w:rsidP="00E00F44">
    <w:pPr>
      <w:widowControl/>
      <w:tabs>
        <w:tab w:val="center" w:pos="4536"/>
        <w:tab w:val="right" w:pos="9072"/>
      </w:tabs>
      <w:autoSpaceDE/>
      <w:autoSpaceDN/>
      <w:adjustRightInd/>
      <w:jc w:val="center"/>
      <w:rPr>
        <w:color w:val="808080"/>
        <w:sz w:val="16"/>
        <w:szCs w:val="24"/>
      </w:rPr>
    </w:pPr>
  </w:p>
  <w:p w14:paraId="59AE97A6" w14:textId="56D672DD" w:rsidR="00E00F44" w:rsidRPr="00E00F44" w:rsidRDefault="00E00F44" w:rsidP="00E00F44">
    <w:pPr>
      <w:widowControl/>
      <w:tabs>
        <w:tab w:val="center" w:pos="4536"/>
        <w:tab w:val="right" w:pos="9072"/>
      </w:tabs>
      <w:autoSpaceDE/>
      <w:autoSpaceDN/>
      <w:adjustRightInd/>
      <w:jc w:val="center"/>
      <w:rPr>
        <w:color w:val="808080"/>
        <w:sz w:val="16"/>
        <w:szCs w:val="24"/>
      </w:rPr>
    </w:pPr>
    <w:r w:rsidRPr="00E00F44">
      <w:rPr>
        <w:color w:val="808080"/>
        <w:sz w:val="16"/>
        <w:szCs w:val="24"/>
      </w:rPr>
      <w:fldChar w:fldCharType="begin"/>
    </w:r>
    <w:r w:rsidRPr="00E00F44">
      <w:rPr>
        <w:color w:val="808080"/>
        <w:sz w:val="16"/>
        <w:szCs w:val="24"/>
      </w:rPr>
      <w:instrText xml:space="preserve"> PAGE </w:instrText>
    </w:r>
    <w:r w:rsidRPr="00E00F44">
      <w:rPr>
        <w:color w:val="808080"/>
        <w:sz w:val="16"/>
        <w:szCs w:val="24"/>
      </w:rPr>
      <w:fldChar w:fldCharType="separate"/>
    </w:r>
    <w:r w:rsidR="00421D34">
      <w:rPr>
        <w:noProof/>
        <w:color w:val="808080"/>
        <w:sz w:val="16"/>
        <w:szCs w:val="24"/>
      </w:rPr>
      <w:t>1</w:t>
    </w:r>
    <w:r w:rsidRPr="00E00F44">
      <w:rPr>
        <w:color w:val="808080"/>
        <w:sz w:val="16"/>
        <w:szCs w:val="24"/>
      </w:rPr>
      <w:fldChar w:fldCharType="end"/>
    </w:r>
    <w:r w:rsidRPr="00E00F44">
      <w:rPr>
        <w:color w:val="808080"/>
        <w:sz w:val="16"/>
        <w:szCs w:val="24"/>
      </w:rPr>
      <w:t>/</w:t>
    </w:r>
    <w:r w:rsidRPr="00E00F44">
      <w:rPr>
        <w:color w:val="808080"/>
        <w:sz w:val="16"/>
        <w:szCs w:val="24"/>
      </w:rPr>
      <w:fldChar w:fldCharType="begin"/>
    </w:r>
    <w:r w:rsidRPr="00E00F44">
      <w:rPr>
        <w:color w:val="808080"/>
        <w:sz w:val="16"/>
        <w:szCs w:val="24"/>
      </w:rPr>
      <w:instrText xml:space="preserve"> NUMPAGES </w:instrText>
    </w:r>
    <w:r w:rsidRPr="00E00F44">
      <w:rPr>
        <w:color w:val="808080"/>
        <w:sz w:val="16"/>
        <w:szCs w:val="24"/>
      </w:rPr>
      <w:fldChar w:fldCharType="separate"/>
    </w:r>
    <w:r w:rsidR="00421D34">
      <w:rPr>
        <w:noProof/>
        <w:color w:val="808080"/>
        <w:sz w:val="16"/>
        <w:szCs w:val="24"/>
      </w:rPr>
      <w:t>7</w:t>
    </w:r>
    <w:r w:rsidRPr="00E00F44">
      <w:rPr>
        <w:color w:val="808080"/>
        <w:sz w:val="16"/>
        <w:szCs w:val="24"/>
      </w:rPr>
      <w:fldChar w:fldCharType="end"/>
    </w:r>
  </w:p>
  <w:p w14:paraId="19FCAB53" w14:textId="1AD1BDD1" w:rsidR="00E00F44" w:rsidRDefault="00377116" w:rsidP="00E00F44">
    <w:pPr>
      <w:widowControl/>
      <w:tabs>
        <w:tab w:val="center" w:pos="4536"/>
        <w:tab w:val="right" w:pos="9072"/>
      </w:tabs>
      <w:autoSpaceDE/>
      <w:autoSpaceDN/>
      <w:adjustRightInd/>
      <w:jc w:val="center"/>
      <w:rPr>
        <w:color w:val="808080"/>
        <w:sz w:val="16"/>
        <w:szCs w:val="24"/>
      </w:rPr>
    </w:pPr>
    <w:r>
      <w:rPr>
        <w:color w:val="808080"/>
        <w:sz w:val="16"/>
        <w:szCs w:val="24"/>
      </w:rPr>
      <w:t>CADRE DE REPONSE</w:t>
    </w:r>
  </w:p>
  <w:p w14:paraId="7B6BB42B" w14:textId="254A7B5F" w:rsidR="00CF2078" w:rsidRPr="00E00F44" w:rsidRDefault="00CF2078" w:rsidP="00E00F44">
    <w:pPr>
      <w:widowControl/>
      <w:tabs>
        <w:tab w:val="center" w:pos="4536"/>
        <w:tab w:val="right" w:pos="9072"/>
      </w:tabs>
      <w:autoSpaceDE/>
      <w:autoSpaceDN/>
      <w:adjustRightInd/>
      <w:jc w:val="center"/>
      <w:rPr>
        <w:color w:val="808080"/>
        <w:sz w:val="16"/>
        <w:szCs w:val="24"/>
      </w:rPr>
    </w:pPr>
    <w:r>
      <w:rPr>
        <w:color w:val="808080"/>
        <w:sz w:val="16"/>
        <w:szCs w:val="24"/>
      </w:rPr>
      <w:t>SAT Mise à jour 09/07/2025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02726" w14:textId="77777777" w:rsidR="00E00F44" w:rsidRDefault="00E00F44" w:rsidP="00E00F44">
      <w:r>
        <w:separator/>
      </w:r>
    </w:p>
  </w:footnote>
  <w:footnote w:type="continuationSeparator" w:id="0">
    <w:p w14:paraId="0FA40CFF" w14:textId="77777777" w:rsidR="00E00F44" w:rsidRDefault="00E00F44" w:rsidP="00E0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06F2" w14:textId="6D96B5D7" w:rsidR="00E00F44" w:rsidRDefault="00AB5A5C" w:rsidP="00E00F44">
    <w:pPr>
      <w:pStyle w:val="En-tte"/>
      <w:jc w:val="center"/>
    </w:pPr>
    <w:r>
      <w:rPr>
        <w:noProof/>
      </w:rPr>
      <w:drawing>
        <wp:inline distT="0" distB="0" distL="0" distR="0" wp14:anchorId="0F66F520" wp14:editId="1E1E4155">
          <wp:extent cx="6050146" cy="633453"/>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6662" cy="6498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11CB554B"/>
    <w:multiLevelType w:val="hybridMultilevel"/>
    <w:tmpl w:val="BFC8F7A4"/>
    <w:lvl w:ilvl="0" w:tplc="CDC6E32C">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491E0C"/>
    <w:multiLevelType w:val="hybridMultilevel"/>
    <w:tmpl w:val="E696B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A4F1A39"/>
    <w:multiLevelType w:val="hybridMultilevel"/>
    <w:tmpl w:val="F7DEA4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148302A"/>
    <w:multiLevelType w:val="hybridMultilevel"/>
    <w:tmpl w:val="FFD2C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6B313C6"/>
    <w:multiLevelType w:val="hybridMultilevel"/>
    <w:tmpl w:val="14B01ACC"/>
    <w:lvl w:ilvl="0" w:tplc="DA767424">
      <w:start w:val="6"/>
      <w:numFmt w:val="bullet"/>
      <w:lvlText w:val="-"/>
      <w:lvlJc w:val="left"/>
      <w:pPr>
        <w:ind w:left="720" w:hanging="360"/>
      </w:pPr>
      <w:rPr>
        <w:rFonts w:ascii="Corbel" w:eastAsia="Times New Roman" w:hAnsi="Corbel" w:cs="Arial" w:hint="default"/>
        <w:b w:val="0"/>
        <w:color w:val="auto"/>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E7802DF"/>
    <w:multiLevelType w:val="hybridMultilevel"/>
    <w:tmpl w:val="AB9CEF5A"/>
    <w:lvl w:ilvl="0" w:tplc="E4449CC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95128825">
    <w:abstractNumId w:val="2"/>
  </w:num>
  <w:num w:numId="2" w16cid:durableId="1677927571">
    <w:abstractNumId w:val="6"/>
  </w:num>
  <w:num w:numId="3" w16cid:durableId="1495142075">
    <w:abstractNumId w:val="4"/>
  </w:num>
  <w:num w:numId="4" w16cid:durableId="57097220">
    <w:abstractNumId w:val="3"/>
  </w:num>
  <w:num w:numId="5" w16cid:durableId="993920306">
    <w:abstractNumId w:val="1"/>
  </w:num>
  <w:num w:numId="6" w16cid:durableId="512457299">
    <w:abstractNumId w:val="5"/>
  </w:num>
  <w:num w:numId="7" w16cid:durableId="1703938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271E"/>
    <w:rsid w:val="000116F8"/>
    <w:rsid w:val="00016EC7"/>
    <w:rsid w:val="00027DD3"/>
    <w:rsid w:val="00073A4A"/>
    <w:rsid w:val="000B1169"/>
    <w:rsid w:val="000B76B0"/>
    <w:rsid w:val="00116202"/>
    <w:rsid w:val="0011770D"/>
    <w:rsid w:val="0016047E"/>
    <w:rsid w:val="00160AB2"/>
    <w:rsid w:val="001723DB"/>
    <w:rsid w:val="001C6190"/>
    <w:rsid w:val="0021321F"/>
    <w:rsid w:val="00273955"/>
    <w:rsid w:val="002A14EB"/>
    <w:rsid w:val="002C10BA"/>
    <w:rsid w:val="002D0611"/>
    <w:rsid w:val="002D6EB5"/>
    <w:rsid w:val="002E2B99"/>
    <w:rsid w:val="00343B29"/>
    <w:rsid w:val="0035657C"/>
    <w:rsid w:val="00367A28"/>
    <w:rsid w:val="00377116"/>
    <w:rsid w:val="0038322C"/>
    <w:rsid w:val="003C265D"/>
    <w:rsid w:val="00421D34"/>
    <w:rsid w:val="0042620E"/>
    <w:rsid w:val="0046643B"/>
    <w:rsid w:val="004A1BE3"/>
    <w:rsid w:val="004A550D"/>
    <w:rsid w:val="004E09E0"/>
    <w:rsid w:val="004E7FBF"/>
    <w:rsid w:val="005063E4"/>
    <w:rsid w:val="005166BF"/>
    <w:rsid w:val="005263DB"/>
    <w:rsid w:val="00526E6E"/>
    <w:rsid w:val="00544FC9"/>
    <w:rsid w:val="0055271E"/>
    <w:rsid w:val="005609C1"/>
    <w:rsid w:val="0059517C"/>
    <w:rsid w:val="005A4A54"/>
    <w:rsid w:val="005E5E26"/>
    <w:rsid w:val="005F62C8"/>
    <w:rsid w:val="006010B0"/>
    <w:rsid w:val="00661273"/>
    <w:rsid w:val="00675D18"/>
    <w:rsid w:val="006A23E4"/>
    <w:rsid w:val="006A71C9"/>
    <w:rsid w:val="007106CB"/>
    <w:rsid w:val="00721397"/>
    <w:rsid w:val="007503E0"/>
    <w:rsid w:val="007730DE"/>
    <w:rsid w:val="00784A97"/>
    <w:rsid w:val="0078678A"/>
    <w:rsid w:val="007A2B3A"/>
    <w:rsid w:val="007C1A81"/>
    <w:rsid w:val="00842522"/>
    <w:rsid w:val="00846B51"/>
    <w:rsid w:val="00876B2B"/>
    <w:rsid w:val="00883E58"/>
    <w:rsid w:val="008935F6"/>
    <w:rsid w:val="008D2F20"/>
    <w:rsid w:val="008D5A33"/>
    <w:rsid w:val="008D65B0"/>
    <w:rsid w:val="008D6C19"/>
    <w:rsid w:val="008E191C"/>
    <w:rsid w:val="00903464"/>
    <w:rsid w:val="00921D78"/>
    <w:rsid w:val="00924086"/>
    <w:rsid w:val="00970008"/>
    <w:rsid w:val="009A4170"/>
    <w:rsid w:val="009B25D3"/>
    <w:rsid w:val="009E7C11"/>
    <w:rsid w:val="00A160DE"/>
    <w:rsid w:val="00A17DB1"/>
    <w:rsid w:val="00A42419"/>
    <w:rsid w:val="00A4666B"/>
    <w:rsid w:val="00A51D4A"/>
    <w:rsid w:val="00A6079E"/>
    <w:rsid w:val="00AB5A5C"/>
    <w:rsid w:val="00AC38D9"/>
    <w:rsid w:val="00AF2326"/>
    <w:rsid w:val="00B3440B"/>
    <w:rsid w:val="00B37F7A"/>
    <w:rsid w:val="00BA21E1"/>
    <w:rsid w:val="00BB0647"/>
    <w:rsid w:val="00C53B91"/>
    <w:rsid w:val="00C64D74"/>
    <w:rsid w:val="00C67990"/>
    <w:rsid w:val="00C70B09"/>
    <w:rsid w:val="00C717E4"/>
    <w:rsid w:val="00C87516"/>
    <w:rsid w:val="00C9621B"/>
    <w:rsid w:val="00CD0EBF"/>
    <w:rsid w:val="00CE6E6A"/>
    <w:rsid w:val="00CF2078"/>
    <w:rsid w:val="00D2519E"/>
    <w:rsid w:val="00D35904"/>
    <w:rsid w:val="00D502F4"/>
    <w:rsid w:val="00D545B3"/>
    <w:rsid w:val="00D558ED"/>
    <w:rsid w:val="00D642E3"/>
    <w:rsid w:val="00D72075"/>
    <w:rsid w:val="00D8637B"/>
    <w:rsid w:val="00DD6C92"/>
    <w:rsid w:val="00E00F44"/>
    <w:rsid w:val="00E07777"/>
    <w:rsid w:val="00E32F32"/>
    <w:rsid w:val="00E342FF"/>
    <w:rsid w:val="00E41DAE"/>
    <w:rsid w:val="00E63E56"/>
    <w:rsid w:val="00E735EB"/>
    <w:rsid w:val="00ED729F"/>
    <w:rsid w:val="00EE234B"/>
    <w:rsid w:val="00F400DD"/>
    <w:rsid w:val="00FA3C1C"/>
    <w:rsid w:val="00FA5E5D"/>
    <w:rsid w:val="00FD1D1B"/>
    <w:rsid w:val="00FF73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5DD0A94"/>
  <w15:docId w15:val="{F1D79436-07A5-4B70-A744-D028C7D7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1B"/>
    <w:pPr>
      <w:widowControl w:val="0"/>
      <w:autoSpaceDE w:val="0"/>
      <w:autoSpaceDN w:val="0"/>
      <w:adjustRightInd w:val="0"/>
      <w:spacing w:after="0" w:line="240" w:lineRule="auto"/>
    </w:pPr>
    <w:rPr>
      <w:rFonts w:ascii="Arial" w:eastAsia="Times New Roman" w:hAnsi="Arial" w:cs="Arial"/>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1">
    <w:name w:val="RedTitre1"/>
    <w:basedOn w:val="Normal"/>
    <w:rsid w:val="007503E0"/>
    <w:pPr>
      <w:framePr w:hSpace="142" w:wrap="auto" w:vAnchor="text" w:hAnchor="text" w:xAlign="center" w:y="1"/>
      <w:jc w:val="center"/>
    </w:pPr>
    <w:rPr>
      <w:b/>
      <w:bCs/>
      <w:sz w:val="22"/>
      <w:szCs w:val="22"/>
    </w:rPr>
  </w:style>
  <w:style w:type="character" w:styleId="Marquedecommentaire">
    <w:name w:val="annotation reference"/>
    <w:basedOn w:val="Policepardfaut"/>
    <w:uiPriority w:val="99"/>
    <w:semiHidden/>
    <w:unhideWhenUsed/>
    <w:rsid w:val="00D35904"/>
    <w:rPr>
      <w:sz w:val="16"/>
      <w:szCs w:val="16"/>
    </w:rPr>
  </w:style>
  <w:style w:type="paragraph" w:styleId="Commentaire">
    <w:name w:val="annotation text"/>
    <w:basedOn w:val="Normal"/>
    <w:link w:val="CommentaireCar"/>
    <w:uiPriority w:val="99"/>
    <w:unhideWhenUsed/>
    <w:rsid w:val="00D35904"/>
  </w:style>
  <w:style w:type="character" w:customStyle="1" w:styleId="CommentaireCar">
    <w:name w:val="Commentaire Car"/>
    <w:basedOn w:val="Policepardfaut"/>
    <w:link w:val="Commentaire"/>
    <w:uiPriority w:val="99"/>
    <w:rsid w:val="00D35904"/>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D35904"/>
    <w:rPr>
      <w:b/>
      <w:bCs/>
    </w:rPr>
  </w:style>
  <w:style w:type="character" w:customStyle="1" w:styleId="ObjetducommentaireCar">
    <w:name w:val="Objet du commentaire Car"/>
    <w:basedOn w:val="CommentaireCar"/>
    <w:link w:val="Objetducommentaire"/>
    <w:uiPriority w:val="99"/>
    <w:semiHidden/>
    <w:rsid w:val="00D35904"/>
    <w:rPr>
      <w:rFonts w:ascii="Arial" w:eastAsia="Times New Roman" w:hAnsi="Arial" w:cs="Arial"/>
      <w:b/>
      <w:bCs/>
      <w:sz w:val="20"/>
      <w:szCs w:val="20"/>
      <w:lang w:eastAsia="fr-FR"/>
    </w:rPr>
  </w:style>
  <w:style w:type="paragraph" w:styleId="Textedebulles">
    <w:name w:val="Balloon Text"/>
    <w:basedOn w:val="Normal"/>
    <w:link w:val="TextedebullesCar"/>
    <w:uiPriority w:val="99"/>
    <w:semiHidden/>
    <w:unhideWhenUsed/>
    <w:rsid w:val="00D35904"/>
    <w:rPr>
      <w:rFonts w:ascii="Segoe UI" w:hAnsi="Segoe UI" w:cs="Segoe UI"/>
      <w:sz w:val="18"/>
      <w:szCs w:val="18"/>
    </w:rPr>
  </w:style>
  <w:style w:type="character" w:customStyle="1" w:styleId="TextedebullesCar">
    <w:name w:val="Texte de bulles Car"/>
    <w:basedOn w:val="Policepardfaut"/>
    <w:link w:val="Textedebulles"/>
    <w:uiPriority w:val="99"/>
    <w:semiHidden/>
    <w:rsid w:val="00D35904"/>
    <w:rPr>
      <w:rFonts w:ascii="Segoe UI" w:eastAsia="Times New Roman" w:hAnsi="Segoe UI" w:cs="Segoe UI"/>
      <w:sz w:val="18"/>
      <w:szCs w:val="18"/>
      <w:lang w:eastAsia="fr-FR"/>
    </w:rPr>
  </w:style>
  <w:style w:type="paragraph" w:styleId="En-tte">
    <w:name w:val="header"/>
    <w:basedOn w:val="Normal"/>
    <w:link w:val="En-tteCar"/>
    <w:uiPriority w:val="99"/>
    <w:unhideWhenUsed/>
    <w:rsid w:val="00E00F44"/>
    <w:pPr>
      <w:tabs>
        <w:tab w:val="center" w:pos="4536"/>
        <w:tab w:val="right" w:pos="9072"/>
      </w:tabs>
    </w:pPr>
  </w:style>
  <w:style w:type="character" w:customStyle="1" w:styleId="En-tteCar">
    <w:name w:val="En-tête Car"/>
    <w:basedOn w:val="Policepardfaut"/>
    <w:link w:val="En-tte"/>
    <w:uiPriority w:val="99"/>
    <w:rsid w:val="00E00F44"/>
    <w:rPr>
      <w:rFonts w:ascii="Arial" w:eastAsia="Times New Roman" w:hAnsi="Arial" w:cs="Arial"/>
      <w:sz w:val="20"/>
      <w:szCs w:val="20"/>
      <w:lang w:eastAsia="fr-FR"/>
    </w:rPr>
  </w:style>
  <w:style w:type="paragraph" w:styleId="Pieddepage">
    <w:name w:val="footer"/>
    <w:basedOn w:val="Normal"/>
    <w:link w:val="PieddepageCar"/>
    <w:uiPriority w:val="99"/>
    <w:unhideWhenUsed/>
    <w:rsid w:val="00E00F44"/>
    <w:pPr>
      <w:tabs>
        <w:tab w:val="center" w:pos="4536"/>
        <w:tab w:val="right" w:pos="9072"/>
      </w:tabs>
    </w:pPr>
  </w:style>
  <w:style w:type="character" w:customStyle="1" w:styleId="PieddepageCar">
    <w:name w:val="Pied de page Car"/>
    <w:basedOn w:val="Policepardfaut"/>
    <w:link w:val="Pieddepage"/>
    <w:uiPriority w:val="99"/>
    <w:rsid w:val="00E00F44"/>
    <w:rPr>
      <w:rFonts w:ascii="Arial" w:eastAsia="Times New Roman" w:hAnsi="Arial" w:cs="Arial"/>
      <w:sz w:val="20"/>
      <w:szCs w:val="20"/>
      <w:lang w:eastAsia="fr-FR"/>
    </w:rPr>
  </w:style>
  <w:style w:type="paragraph" w:styleId="Paragraphedeliste">
    <w:name w:val="List Paragraph"/>
    <w:basedOn w:val="Normal"/>
    <w:uiPriority w:val="34"/>
    <w:qFormat/>
    <w:rsid w:val="00E00F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98154">
      <w:bodyDiv w:val="1"/>
      <w:marLeft w:val="0"/>
      <w:marRight w:val="0"/>
      <w:marTop w:val="0"/>
      <w:marBottom w:val="0"/>
      <w:divBdr>
        <w:top w:val="none" w:sz="0" w:space="0" w:color="auto"/>
        <w:left w:val="none" w:sz="0" w:space="0" w:color="auto"/>
        <w:bottom w:val="none" w:sz="0" w:space="0" w:color="auto"/>
        <w:right w:val="none" w:sz="0" w:space="0" w:color="auto"/>
      </w:divBdr>
    </w:div>
    <w:div w:id="536087791">
      <w:bodyDiv w:val="1"/>
      <w:marLeft w:val="0"/>
      <w:marRight w:val="0"/>
      <w:marTop w:val="0"/>
      <w:marBottom w:val="0"/>
      <w:divBdr>
        <w:top w:val="none" w:sz="0" w:space="0" w:color="auto"/>
        <w:left w:val="none" w:sz="0" w:space="0" w:color="auto"/>
        <w:bottom w:val="none" w:sz="0" w:space="0" w:color="auto"/>
        <w:right w:val="none" w:sz="0" w:space="0" w:color="auto"/>
      </w:divBdr>
    </w:div>
    <w:div w:id="1260479318">
      <w:bodyDiv w:val="1"/>
      <w:marLeft w:val="0"/>
      <w:marRight w:val="0"/>
      <w:marTop w:val="0"/>
      <w:marBottom w:val="0"/>
      <w:divBdr>
        <w:top w:val="none" w:sz="0" w:space="0" w:color="auto"/>
        <w:left w:val="none" w:sz="0" w:space="0" w:color="auto"/>
        <w:bottom w:val="none" w:sz="0" w:space="0" w:color="auto"/>
        <w:right w:val="none" w:sz="0" w:space="0" w:color="auto"/>
      </w:divBdr>
    </w:div>
    <w:div w:id="1508710583">
      <w:bodyDiv w:val="1"/>
      <w:marLeft w:val="0"/>
      <w:marRight w:val="0"/>
      <w:marTop w:val="0"/>
      <w:marBottom w:val="0"/>
      <w:divBdr>
        <w:top w:val="none" w:sz="0" w:space="0" w:color="auto"/>
        <w:left w:val="none" w:sz="0" w:space="0" w:color="auto"/>
        <w:bottom w:val="none" w:sz="0" w:space="0" w:color="auto"/>
        <w:right w:val="none" w:sz="0" w:space="0" w:color="auto"/>
      </w:divBdr>
    </w:div>
    <w:div w:id="206760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47825-1BE2-4A9B-93A3-9D12E2E0A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Pages>
  <Words>896</Words>
  <Characters>4928</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RUBAT DU MERAC ARNAUD</dc:creator>
  <cp:keywords/>
  <dc:description/>
  <cp:lastModifiedBy>CLAPAREDE METILDE</cp:lastModifiedBy>
  <cp:revision>51</cp:revision>
  <dcterms:created xsi:type="dcterms:W3CDTF">2023-11-16T16:05:00Z</dcterms:created>
  <dcterms:modified xsi:type="dcterms:W3CDTF">2025-10-02T12:49:00Z</dcterms:modified>
</cp:coreProperties>
</file>